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BE3E11" w:rsidRPr="0005572E" w14:paraId="3221ED5E" w14:textId="77777777" w:rsidTr="00574FDE">
        <w:tc>
          <w:tcPr>
            <w:tcW w:w="3585" w:type="dxa"/>
            <w:tcBorders>
              <w:top w:val="single" w:sz="6" w:space="0" w:color="DDDDDD"/>
              <w:left w:val="single" w:sz="6" w:space="0" w:color="DDDDDD"/>
              <w:bottom w:val="single" w:sz="6" w:space="0" w:color="DDDDDD"/>
              <w:right w:val="single" w:sz="6" w:space="0" w:color="DDDDDD"/>
            </w:tcBorders>
          </w:tcPr>
          <w:p w14:paraId="274AAC93"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bookmarkStart w:id="0" w:name="_Hlk63847348"/>
            <w:bookmarkStart w:id="1" w:name="_GoBack"/>
            <w:bookmarkEnd w:id="1"/>
            <w:r w:rsidRPr="0005572E">
              <w:rPr>
                <w:rFonts w:ascii="Times New Roman" w:eastAsia="Arial Unicode MS" w:hAnsi="Times New Roman" w:cs="Times New Roman"/>
                <w:b/>
                <w:bCs/>
                <w:kern w:val="2"/>
                <w:sz w:val="24"/>
                <w:szCs w:val="24"/>
                <w:lang w:eastAsia="ru-RU"/>
              </w:rPr>
              <w:t> </w:t>
            </w:r>
          </w:p>
        </w:tc>
        <w:tc>
          <w:tcPr>
            <w:tcW w:w="5070" w:type="dxa"/>
            <w:tcBorders>
              <w:top w:val="single" w:sz="6" w:space="0" w:color="DDDDDD"/>
              <w:left w:val="single" w:sz="6" w:space="0" w:color="DDDDDD"/>
              <w:bottom w:val="single" w:sz="6" w:space="0" w:color="DDDDDD"/>
              <w:right w:val="single" w:sz="6" w:space="0" w:color="DDDDDD"/>
            </w:tcBorders>
          </w:tcPr>
          <w:p w14:paraId="76CB5DD6" w14:textId="77777777"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УТВЕРЖДЕНА</w:t>
            </w:r>
          </w:p>
          <w:p w14:paraId="72DBE428" w14:textId="77777777"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постановлением администрации</w:t>
            </w:r>
          </w:p>
          <w:p w14:paraId="78CCD7D3" w14:textId="77777777"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МО «Агалатовское сельское поселение»»</w:t>
            </w:r>
          </w:p>
          <w:p w14:paraId="6580BF3F" w14:textId="38FD4014"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xml:space="preserve">от </w:t>
            </w:r>
            <w:r w:rsidR="00772A11">
              <w:rPr>
                <w:rFonts w:ascii="Times New Roman" w:eastAsia="Arial Unicode MS" w:hAnsi="Times New Roman" w:cs="Times New Roman"/>
                <w:kern w:val="2"/>
                <w:sz w:val="24"/>
                <w:szCs w:val="24"/>
                <w:lang w:eastAsia="ru-RU"/>
              </w:rPr>
              <w:t>10</w:t>
            </w:r>
            <w:r w:rsidR="00FF04D0">
              <w:rPr>
                <w:rFonts w:ascii="Times New Roman" w:eastAsia="Arial Unicode MS" w:hAnsi="Times New Roman" w:cs="Times New Roman"/>
                <w:kern w:val="2"/>
                <w:sz w:val="24"/>
                <w:szCs w:val="24"/>
                <w:lang w:eastAsia="ru-RU"/>
              </w:rPr>
              <w:t>.02</w:t>
            </w:r>
            <w:r w:rsidR="00204BE3">
              <w:rPr>
                <w:rFonts w:ascii="Times New Roman" w:eastAsia="Arial Unicode MS" w:hAnsi="Times New Roman" w:cs="Times New Roman"/>
                <w:kern w:val="2"/>
                <w:sz w:val="24"/>
                <w:szCs w:val="24"/>
                <w:lang w:eastAsia="ru-RU"/>
              </w:rPr>
              <w:t>.202</w:t>
            </w:r>
            <w:r w:rsidR="00FF04D0">
              <w:rPr>
                <w:rFonts w:ascii="Times New Roman" w:eastAsia="Arial Unicode MS" w:hAnsi="Times New Roman" w:cs="Times New Roman"/>
                <w:kern w:val="2"/>
                <w:sz w:val="24"/>
                <w:szCs w:val="24"/>
                <w:lang w:eastAsia="ru-RU"/>
              </w:rPr>
              <w:t>1</w:t>
            </w:r>
            <w:r w:rsidRPr="0005572E">
              <w:rPr>
                <w:rFonts w:ascii="Times New Roman" w:eastAsia="Arial Unicode MS" w:hAnsi="Times New Roman" w:cs="Times New Roman"/>
                <w:kern w:val="2"/>
                <w:sz w:val="24"/>
                <w:szCs w:val="24"/>
                <w:lang w:eastAsia="ru-RU"/>
              </w:rPr>
              <w:t xml:space="preserve"> № </w:t>
            </w:r>
            <w:r w:rsidR="00772A11">
              <w:rPr>
                <w:rFonts w:ascii="Times New Roman" w:eastAsia="Arial Unicode MS" w:hAnsi="Times New Roman" w:cs="Times New Roman"/>
                <w:kern w:val="2"/>
                <w:sz w:val="24"/>
                <w:szCs w:val="24"/>
                <w:lang w:eastAsia="ru-RU"/>
              </w:rPr>
              <w:t>61</w:t>
            </w:r>
            <w:r w:rsidRPr="0005572E">
              <w:rPr>
                <w:rFonts w:ascii="Times New Roman" w:eastAsia="Arial Unicode MS" w:hAnsi="Times New Roman" w:cs="Times New Roman"/>
                <w:kern w:val="2"/>
                <w:sz w:val="24"/>
                <w:szCs w:val="24"/>
                <w:lang w:eastAsia="ru-RU"/>
              </w:rPr>
              <w:t xml:space="preserve"> </w:t>
            </w:r>
          </w:p>
          <w:p w14:paraId="1735CEFF" w14:textId="77777777"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kern w:val="2"/>
                <w:sz w:val="24"/>
                <w:szCs w:val="24"/>
                <w:lang w:eastAsia="ru-RU"/>
              </w:rPr>
              <w:t> (приложение)</w:t>
            </w:r>
          </w:p>
          <w:p w14:paraId="0652D0D3" w14:textId="77777777" w:rsidR="00BE3E11" w:rsidRPr="0005572E" w:rsidRDefault="00BE3E11" w:rsidP="00574FDE">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
                <w:bCs/>
                <w:kern w:val="2"/>
                <w:sz w:val="24"/>
                <w:szCs w:val="24"/>
                <w:lang w:eastAsia="ru-RU"/>
              </w:rPr>
              <w:t> </w:t>
            </w:r>
          </w:p>
        </w:tc>
      </w:tr>
    </w:tbl>
    <w:p w14:paraId="5A9C0A43"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2F428163"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256A6CA9"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7ED763FC"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32"/>
          <w:szCs w:val="32"/>
          <w:lang w:eastAsia="ru-RU"/>
        </w:rPr>
      </w:pPr>
    </w:p>
    <w:p w14:paraId="2823BD86"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32"/>
          <w:szCs w:val="32"/>
          <w:lang w:eastAsia="ru-RU"/>
        </w:rPr>
      </w:pPr>
    </w:p>
    <w:p w14:paraId="7E2A84A2"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32"/>
          <w:szCs w:val="32"/>
          <w:lang w:eastAsia="ru-RU"/>
        </w:rPr>
      </w:pPr>
      <w:r w:rsidRPr="0005572E">
        <w:rPr>
          <w:rFonts w:ascii="Times New Roman" w:eastAsia="Arial Unicode MS" w:hAnsi="Times New Roman" w:cs="Times New Roman"/>
          <w:b/>
          <w:bCs/>
          <w:kern w:val="2"/>
          <w:sz w:val="32"/>
          <w:szCs w:val="32"/>
          <w:lang w:eastAsia="ru-RU"/>
        </w:rPr>
        <w:t> </w:t>
      </w:r>
    </w:p>
    <w:p w14:paraId="402F3B94"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p>
    <w:p w14:paraId="6F0D7900"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p>
    <w:p w14:paraId="72E7E5D7"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МУНИЦИПАЛЬНОЕ ОБРАЗОВАНИЕ</w:t>
      </w:r>
    </w:p>
    <w:p w14:paraId="45695839"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«Агалатовское сельское поселение»»</w:t>
      </w:r>
    </w:p>
    <w:p w14:paraId="756A6AEE"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Всеволожского муниципального района</w:t>
      </w:r>
    </w:p>
    <w:p w14:paraId="0E951FB4"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Ленинградской области</w:t>
      </w:r>
    </w:p>
    <w:p w14:paraId="09EDFDF5"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p>
    <w:p w14:paraId="0A345103"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Муниципальная программа</w:t>
      </w:r>
    </w:p>
    <w:p w14:paraId="14148BA0"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«Развитие жилищно-коммунального хозяйства</w:t>
      </w:r>
    </w:p>
    <w:p w14:paraId="733D410E" w14:textId="77777777" w:rsidR="00BE3E11" w:rsidRPr="0005572E" w:rsidRDefault="00BE3E11" w:rsidP="00BE3E11">
      <w:pPr>
        <w:spacing w:after="0" w:line="240" w:lineRule="exact"/>
        <w:jc w:val="center"/>
        <w:rPr>
          <w:rFonts w:ascii="Times New Roman" w:eastAsia="Times New Roman" w:hAnsi="Times New Roman" w:cs="Times New Roman"/>
          <w:sz w:val="28"/>
          <w:szCs w:val="28"/>
          <w:lang w:eastAsia="ru-RU"/>
        </w:rPr>
      </w:pPr>
      <w:r w:rsidRPr="0005572E">
        <w:rPr>
          <w:rFonts w:ascii="Times New Roman" w:eastAsia="Times New Roman" w:hAnsi="Times New Roman" w:cs="Times New Roman"/>
          <w:sz w:val="28"/>
          <w:szCs w:val="28"/>
          <w:lang w:eastAsia="ru-RU"/>
        </w:rPr>
        <w:t>МО «Агалатовское сельское поселение»</w:t>
      </w:r>
    </w:p>
    <w:p w14:paraId="0FF59E51"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5CC73003"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6089D1D5"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2243C40E"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1CC5013D"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4CCD44D2"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b/>
          <w:bCs/>
          <w:kern w:val="2"/>
          <w:sz w:val="28"/>
          <w:szCs w:val="28"/>
          <w:lang w:eastAsia="ru-RU"/>
        </w:rPr>
      </w:pPr>
      <w:r w:rsidRPr="0005572E">
        <w:rPr>
          <w:rFonts w:ascii="Arial" w:eastAsia="Arial Unicode MS" w:hAnsi="Arial" w:cs="Arial"/>
          <w:b/>
          <w:bCs/>
          <w:kern w:val="2"/>
          <w:sz w:val="19"/>
          <w:szCs w:val="24"/>
          <w:lang w:eastAsia="ru-RU"/>
        </w:rPr>
        <w:t> </w:t>
      </w:r>
      <w:r w:rsidRPr="0005572E">
        <w:rPr>
          <w:rFonts w:ascii="Times New Roman" w:eastAsia="Arial Unicode MS" w:hAnsi="Times New Roman" w:cs="Times New Roman"/>
          <w:b/>
          <w:bCs/>
          <w:kern w:val="2"/>
          <w:sz w:val="28"/>
          <w:szCs w:val="28"/>
          <w:lang w:eastAsia="ru-RU"/>
        </w:rPr>
        <w:t>Ответственный исполнитель</w:t>
      </w:r>
    </w:p>
    <w:p w14:paraId="79D606F3"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b/>
          <w:bCs/>
          <w:kern w:val="2"/>
          <w:sz w:val="28"/>
          <w:szCs w:val="28"/>
          <w:lang w:eastAsia="ru-RU"/>
        </w:rPr>
      </w:pPr>
      <w:r w:rsidRPr="0005572E">
        <w:rPr>
          <w:rFonts w:ascii="Times New Roman" w:eastAsia="Arial Unicode MS" w:hAnsi="Times New Roman" w:cs="Times New Roman"/>
          <w:bCs/>
          <w:kern w:val="2"/>
          <w:sz w:val="28"/>
          <w:szCs w:val="28"/>
          <w:lang w:eastAsia="ru-RU"/>
        </w:rPr>
        <w:t>Администрация МО «Агалатовское сельское поселение»</w:t>
      </w:r>
    </w:p>
    <w:p w14:paraId="22D5903D"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kern w:val="2"/>
          <w:sz w:val="28"/>
          <w:szCs w:val="28"/>
          <w:lang w:eastAsia="ru-RU"/>
        </w:rPr>
      </w:pPr>
      <w:r w:rsidRPr="0005572E">
        <w:rPr>
          <w:rFonts w:ascii="Times New Roman" w:eastAsia="Arial Unicode MS" w:hAnsi="Times New Roman" w:cs="Times New Roman"/>
          <w:kern w:val="2"/>
          <w:sz w:val="28"/>
          <w:szCs w:val="28"/>
          <w:lang w:eastAsia="ru-RU"/>
        </w:rPr>
        <w:t>Начальник отдела ЖКХ и УМИ администрации</w:t>
      </w:r>
    </w:p>
    <w:p w14:paraId="760B46A7"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kern w:val="2"/>
          <w:sz w:val="28"/>
          <w:szCs w:val="28"/>
          <w:lang w:eastAsia="ru-RU"/>
        </w:rPr>
      </w:pPr>
      <w:r w:rsidRPr="0005572E">
        <w:rPr>
          <w:rFonts w:ascii="Times New Roman" w:eastAsia="Arial Unicode MS" w:hAnsi="Times New Roman" w:cs="Times New Roman"/>
          <w:kern w:val="2"/>
          <w:sz w:val="28"/>
          <w:szCs w:val="28"/>
          <w:lang w:eastAsia="ru-RU"/>
        </w:rPr>
        <w:t>Лангинен Е.Э.</w:t>
      </w:r>
    </w:p>
    <w:p w14:paraId="29A27459"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58564196"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001F0DBC"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425E8A89"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3FF58E2D"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24"/>
          <w:lang w:eastAsia="ru-RU"/>
        </w:rPr>
        <w:t> </w:t>
      </w:r>
    </w:p>
    <w:p w14:paraId="4A5C257F"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r w:rsidRPr="0005572E">
        <w:rPr>
          <w:rFonts w:ascii="Arial" w:eastAsia="Arial Unicode MS" w:hAnsi="Arial" w:cs="Arial"/>
          <w:b/>
          <w:bCs/>
          <w:kern w:val="2"/>
          <w:sz w:val="19"/>
          <w:szCs w:val="24"/>
          <w:lang w:eastAsia="ru-RU"/>
        </w:rPr>
        <w:t> </w:t>
      </w:r>
    </w:p>
    <w:p w14:paraId="4C17481C"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3436453F"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210B4B05"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4949BD15"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2CE7A64C"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4DE37904"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2AA66C44"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4D943010"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4904BAF7"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558577D0"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7C52377B"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7927707A"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7912EFD4"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66878D6D"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794980B6"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13DBB876" w14:textId="77777777" w:rsidR="00BE3E11" w:rsidRPr="0005572E" w:rsidRDefault="00BE3E11" w:rsidP="00BE3E11">
      <w:pPr>
        <w:widowControl w:val="0"/>
        <w:suppressAutoHyphens/>
        <w:spacing w:after="0" w:line="240" w:lineRule="exact"/>
        <w:rPr>
          <w:rFonts w:ascii="Arial" w:eastAsia="Arial Unicode MS" w:hAnsi="Arial" w:cs="Arial"/>
          <w:b/>
          <w:bCs/>
          <w:kern w:val="2"/>
          <w:sz w:val="19"/>
          <w:szCs w:val="24"/>
          <w:lang w:eastAsia="ru-RU"/>
        </w:rPr>
      </w:pPr>
    </w:p>
    <w:p w14:paraId="6F404189"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p>
    <w:p w14:paraId="0F1F073B"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д. Агалатово</w:t>
      </w:r>
    </w:p>
    <w:p w14:paraId="3465099F"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20</w:t>
      </w:r>
      <w:r>
        <w:rPr>
          <w:rFonts w:ascii="Times New Roman" w:eastAsia="Arial Unicode MS" w:hAnsi="Times New Roman" w:cs="Times New Roman"/>
          <w:bCs/>
          <w:kern w:val="2"/>
          <w:sz w:val="24"/>
          <w:szCs w:val="24"/>
          <w:lang w:eastAsia="ru-RU"/>
        </w:rPr>
        <w:t>2</w:t>
      </w:r>
      <w:r w:rsidR="00B67E26">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год</w:t>
      </w:r>
    </w:p>
    <w:p w14:paraId="232EF287"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Cs/>
          <w:kern w:val="2"/>
          <w:sz w:val="24"/>
          <w:szCs w:val="24"/>
          <w:lang w:eastAsia="ru-RU"/>
        </w:rPr>
      </w:pPr>
    </w:p>
    <w:p w14:paraId="5B1AEFBF" w14:textId="77777777" w:rsidR="00BE3E11" w:rsidRPr="0005572E" w:rsidRDefault="00BE3E11" w:rsidP="00BE3E11">
      <w:pPr>
        <w:widowControl w:val="0"/>
        <w:suppressAutoHyphens/>
        <w:spacing w:after="0" w:line="240" w:lineRule="exact"/>
        <w:rPr>
          <w:rFonts w:ascii="Arial" w:eastAsia="Arial Unicode MS" w:hAnsi="Arial" w:cs="Arial"/>
          <w:kern w:val="2"/>
          <w:sz w:val="19"/>
          <w:szCs w:val="19"/>
          <w:lang w:eastAsia="ru-RU"/>
        </w:rPr>
      </w:pPr>
      <w:r w:rsidRPr="0005572E">
        <w:rPr>
          <w:rFonts w:ascii="Arial" w:eastAsia="Arial Unicode MS" w:hAnsi="Arial" w:cs="Arial"/>
          <w:b/>
          <w:bCs/>
          <w:kern w:val="2"/>
          <w:sz w:val="19"/>
          <w:szCs w:val="19"/>
          <w:lang w:eastAsia="ru-RU"/>
        </w:rPr>
        <w:br w:type="textWrapping" w:clear="all"/>
      </w:r>
    </w:p>
    <w:p w14:paraId="336C4FE6"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8"/>
          <w:szCs w:val="28"/>
          <w:lang w:eastAsia="ru-RU"/>
        </w:rPr>
      </w:pPr>
      <w:r w:rsidRPr="0005572E">
        <w:rPr>
          <w:rFonts w:ascii="Times New Roman" w:eastAsia="Arial Unicode MS" w:hAnsi="Times New Roman" w:cs="Times New Roman"/>
          <w:b/>
          <w:bCs/>
          <w:kern w:val="2"/>
          <w:sz w:val="28"/>
          <w:szCs w:val="28"/>
          <w:lang w:eastAsia="ru-RU"/>
        </w:rPr>
        <w:t>Паспорт муниципальной программы</w:t>
      </w:r>
    </w:p>
    <w:p w14:paraId="5D41F867" w14:textId="77777777" w:rsidR="00BE3E11" w:rsidRPr="0005572E" w:rsidRDefault="00BE3E11" w:rsidP="00BE3E11">
      <w:pPr>
        <w:widowControl w:val="0"/>
        <w:suppressAutoHyphens/>
        <w:spacing w:after="0" w:line="240" w:lineRule="exact"/>
        <w:rPr>
          <w:rFonts w:ascii="Times New Roman" w:eastAsia="Arial Unicode MS" w:hAnsi="Times New Roman" w:cs="Times New Roman"/>
          <w:b/>
          <w:kern w:val="2"/>
          <w:sz w:val="28"/>
          <w:szCs w:val="28"/>
          <w:lang w:eastAsia="ru-RU"/>
        </w:rPr>
      </w:pPr>
      <w:r w:rsidRPr="0005572E">
        <w:rPr>
          <w:rFonts w:ascii="Times New Roman" w:eastAsia="Arial Unicode MS" w:hAnsi="Times New Roman" w:cs="Times New Roman"/>
          <w:b/>
          <w:bCs/>
          <w:kern w:val="2"/>
          <w:sz w:val="28"/>
          <w:szCs w:val="28"/>
          <w:lang w:eastAsia="ru-RU"/>
        </w:rPr>
        <w:lastRenderedPageBreak/>
        <w:t> </w:t>
      </w:r>
    </w:p>
    <w:tbl>
      <w:tblPr>
        <w:tblW w:w="9364" w:type="dxa"/>
        <w:tblCellMar>
          <w:left w:w="0" w:type="dxa"/>
          <w:right w:w="0" w:type="dxa"/>
        </w:tblCellMar>
        <w:tblLook w:val="00A0" w:firstRow="1" w:lastRow="0" w:firstColumn="1" w:lastColumn="0" w:noHBand="0" w:noVBand="0"/>
      </w:tblPr>
      <w:tblGrid>
        <w:gridCol w:w="2968"/>
        <w:gridCol w:w="6396"/>
      </w:tblGrid>
      <w:tr w:rsidR="00BE3E11" w:rsidRPr="0005572E" w14:paraId="07731922"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46E37D0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14:paraId="204162AC"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жилищно-коммунального хозяйства МО «Агалатовское сельское поселение» (далее – Программа)</w:t>
            </w:r>
          </w:p>
        </w:tc>
      </w:tr>
      <w:tr w:rsidR="00BE3E11" w:rsidRPr="0005572E" w14:paraId="42586D65"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6597ED1D"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1070617B"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ЖКХ МО «Агалатовское сельское поселение»</w:t>
            </w:r>
          </w:p>
        </w:tc>
      </w:tr>
      <w:tr w:rsidR="00BE3E11" w:rsidRPr="0005572E" w14:paraId="15C35648"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5569A0F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5052204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Федеральный закон РФ № 131 от 06.10.2003г. «Об общих принципах организации местного самоуправления  в Российской Федерации»;</w:t>
            </w:r>
          </w:p>
          <w:p w14:paraId="79ADA5EC"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Постановление администрации МО «Агалатовское сельское поселение»»  № 137 от 23.04.2014г. «</w:t>
            </w:r>
            <w:r w:rsidRPr="0005572E">
              <w:rPr>
                <w:rFonts w:ascii="Times New Roman" w:eastAsia="Arial Unicode MS" w:hAnsi="Times New Roman" w:cs="Times New Roman"/>
                <w:kern w:val="2"/>
                <w:sz w:val="24"/>
                <w:szCs w:val="24"/>
                <w:lang w:eastAsia="ru-RU"/>
              </w:rPr>
              <w:t>Об утверждении Порядка разработки, реализации и оценки эффективности муниципальных программ МО "Агалатовское сельское поселение</w:t>
            </w:r>
            <w:r w:rsidRPr="0005572E">
              <w:rPr>
                <w:rFonts w:ascii="Times New Roman" w:eastAsia="Arial Unicode MS" w:hAnsi="Times New Roman" w:cs="Times New Roman"/>
                <w:bCs/>
                <w:kern w:val="2"/>
                <w:sz w:val="24"/>
                <w:szCs w:val="24"/>
                <w:lang w:eastAsia="ru-RU"/>
              </w:rPr>
              <w:t>»</w:t>
            </w:r>
          </w:p>
        </w:tc>
      </w:tr>
      <w:tr w:rsidR="00BE3E11" w:rsidRPr="0005572E" w14:paraId="59F6640D"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01D1D244"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697C2077"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BE3E11" w:rsidRPr="0005572E" w14:paraId="63818C28"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5C692A00"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497D35B0"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BE3E11" w:rsidRPr="0005572E" w14:paraId="5B95A9B7"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7BEAD7F5"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7B6BD4C0"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w:t>
            </w:r>
          </w:p>
          <w:p w14:paraId="72CDC89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Лангинен Е.Э. 58-319</w:t>
            </w:r>
          </w:p>
        </w:tc>
      </w:tr>
      <w:tr w:rsidR="00BE3E11" w:rsidRPr="0005572E" w14:paraId="70C38F39"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179CAF5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14:paraId="7100737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жилищного фонда МО «Агалатовское сельское поселение»  (Приложение 1);</w:t>
            </w:r>
          </w:p>
          <w:p w14:paraId="395AF05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коммунальной инфраструктуры МО «Агалатовское сельское поселение» (Приложение 2)</w:t>
            </w:r>
          </w:p>
        </w:tc>
      </w:tr>
      <w:tr w:rsidR="00BE3E11" w:rsidRPr="0005572E" w14:paraId="68390F63"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195A7871"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3ECB4EE8"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Создание условий для повышения уровня жизни населения МО «Агалатовское сельское поселение»;</w:t>
            </w:r>
          </w:p>
          <w:p w14:paraId="189EFB8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эффективности функционирования работы системы жилищно-коммунального хозяйства МО «Агалатовское сельское поселение»;</w:t>
            </w:r>
          </w:p>
          <w:p w14:paraId="2624AE22"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качества предоставляемых жилищно-коммунальных услуг.</w:t>
            </w:r>
          </w:p>
        </w:tc>
      </w:tr>
      <w:tr w:rsidR="00BE3E11" w:rsidRPr="0005572E" w14:paraId="1A48F250"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70103C47"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39E55E8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Реконструкция систем коммунальной инфраструктуры и объектов, обеспечивающих развитие этих систем;</w:t>
            </w:r>
          </w:p>
          <w:p w14:paraId="2F689998"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повышение качества предоставляемых коммунальных услуг потребителям;</w:t>
            </w:r>
          </w:p>
          <w:p w14:paraId="5AD91E4E"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технического состояния объектов жилищного фонда;</w:t>
            </w:r>
          </w:p>
          <w:p w14:paraId="566C781E"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улучшение жилищных условий населения.</w:t>
            </w:r>
          </w:p>
        </w:tc>
      </w:tr>
      <w:tr w:rsidR="00BE3E11" w:rsidRPr="0005572E" w14:paraId="62B72BB3"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7B84B19D"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2C9EC9F9" w14:textId="77777777" w:rsidR="00BE3E11" w:rsidRPr="0005572E" w:rsidRDefault="00BE3E11" w:rsidP="005D16EB">
            <w:pPr>
              <w:widowControl w:val="0"/>
              <w:suppressAutoHyphens/>
              <w:spacing w:after="24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w:t>
            </w:r>
          </w:p>
        </w:tc>
      </w:tr>
      <w:tr w:rsidR="00BE3E11" w:rsidRPr="0005572E" w14:paraId="4E097E5A" w14:textId="77777777" w:rsidTr="00574FDE">
        <w:tc>
          <w:tcPr>
            <w:tcW w:w="2965" w:type="dxa"/>
            <w:tcBorders>
              <w:top w:val="single" w:sz="6" w:space="0" w:color="DDDDDD"/>
              <w:left w:val="single" w:sz="6" w:space="0" w:color="DDDDDD"/>
              <w:bottom w:val="single" w:sz="6" w:space="0" w:color="DDDDDD"/>
              <w:right w:val="single" w:sz="6" w:space="0" w:color="DDDDDD"/>
            </w:tcBorders>
          </w:tcPr>
          <w:p w14:paraId="28144E7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2E13F0CC" w14:textId="77777777" w:rsidR="00BE3E11" w:rsidRPr="0005572E" w:rsidRDefault="00BE3E11" w:rsidP="005D16EB">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Бюджет МО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tc>
      </w:tr>
      <w:tr w:rsidR="00BE3E11" w:rsidRPr="0005572E" w14:paraId="4EA99514" w14:textId="77777777" w:rsidTr="00574FDE">
        <w:trPr>
          <w:trHeight w:val="2961"/>
        </w:trPr>
        <w:tc>
          <w:tcPr>
            <w:tcW w:w="2965" w:type="dxa"/>
            <w:tcBorders>
              <w:top w:val="single" w:sz="6" w:space="0" w:color="DDDDDD"/>
              <w:left w:val="single" w:sz="6" w:space="0" w:color="DDDDDD"/>
              <w:bottom w:val="single" w:sz="6" w:space="0" w:color="DDDDDD"/>
              <w:right w:val="single" w:sz="6" w:space="0" w:color="DDDDDD"/>
            </w:tcBorders>
          </w:tcPr>
          <w:p w14:paraId="5D411E08"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14:paraId="262A02DB" w14:textId="77777777"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r w:rsidRPr="00B704BA">
              <w:rPr>
                <w:rFonts w:ascii="Times New Roman" w:eastAsia="Arial Unicode MS" w:hAnsi="Times New Roman" w:cs="Times New Roman"/>
                <w:bCs/>
                <w:kern w:val="2"/>
                <w:sz w:val="24"/>
                <w:szCs w:val="24"/>
                <w:lang w:eastAsia="ru-RU"/>
              </w:rPr>
              <w:t>Общая потребность в финансовых средствах:</w:t>
            </w:r>
          </w:p>
          <w:p w14:paraId="34BC5F41" w14:textId="77777777"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г. –</w:t>
            </w:r>
            <w:r w:rsidR="00FF04D0">
              <w:rPr>
                <w:rFonts w:ascii="Times New Roman" w:eastAsia="Arial Unicode MS" w:hAnsi="Times New Roman" w:cs="Times New Roman"/>
                <w:bCs/>
                <w:kern w:val="2"/>
                <w:sz w:val="24"/>
                <w:szCs w:val="24"/>
                <w:lang w:eastAsia="ru-RU"/>
              </w:rPr>
              <w:t>8</w:t>
            </w:r>
            <w:r w:rsidR="00B704BA" w:rsidRPr="00B704BA">
              <w:rPr>
                <w:rFonts w:ascii="Times New Roman" w:eastAsia="Arial Unicode MS" w:hAnsi="Times New Roman" w:cs="Times New Roman"/>
                <w:bCs/>
                <w:kern w:val="2"/>
                <w:sz w:val="24"/>
                <w:szCs w:val="24"/>
                <w:lang w:eastAsia="ru-RU"/>
              </w:rPr>
              <w:t xml:space="preserve"> 881 551 </w:t>
            </w:r>
            <w:r w:rsidRPr="00B704BA">
              <w:rPr>
                <w:rFonts w:ascii="Times New Roman" w:eastAsia="Arial Unicode MS" w:hAnsi="Times New Roman" w:cs="Times New Roman"/>
                <w:bCs/>
                <w:kern w:val="2"/>
                <w:sz w:val="24"/>
                <w:szCs w:val="24"/>
                <w:lang w:eastAsia="ru-RU"/>
              </w:rPr>
              <w:t>,00руб.</w:t>
            </w:r>
          </w:p>
          <w:p w14:paraId="399F1655" w14:textId="77777777"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В том числе по подпрограммам:</w:t>
            </w:r>
          </w:p>
          <w:p w14:paraId="27288CED" w14:textId="77777777"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 Подпрограмма «Развитие жилищного фонда МО «Агалатовское сельское поселение»:</w:t>
            </w:r>
          </w:p>
          <w:p w14:paraId="59B335F7" w14:textId="77777777"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г.- 1 </w:t>
            </w:r>
            <w:r w:rsidR="00135BE1" w:rsidRPr="00B704BA">
              <w:rPr>
                <w:rFonts w:ascii="Times New Roman" w:eastAsia="Arial Unicode MS" w:hAnsi="Times New Roman" w:cs="Times New Roman"/>
                <w:bCs/>
                <w:kern w:val="2"/>
                <w:sz w:val="24"/>
                <w:szCs w:val="24"/>
                <w:lang w:eastAsia="ru-RU"/>
              </w:rPr>
              <w:t>235 000</w:t>
            </w:r>
            <w:r w:rsidRPr="00B704BA">
              <w:rPr>
                <w:rFonts w:ascii="Times New Roman" w:eastAsia="Arial Unicode MS" w:hAnsi="Times New Roman" w:cs="Times New Roman"/>
                <w:bCs/>
                <w:kern w:val="2"/>
                <w:sz w:val="24"/>
                <w:szCs w:val="24"/>
                <w:lang w:eastAsia="ru-RU"/>
              </w:rPr>
              <w:t>,00 руб.</w:t>
            </w:r>
          </w:p>
          <w:p w14:paraId="4B2A24B7" w14:textId="77777777" w:rsidR="00BE3E11" w:rsidRPr="00B704BA"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Подпрограмма «Развитие  коммунальной инфраструктуры МО «Агалатовское сельское поселение»:</w:t>
            </w:r>
          </w:p>
          <w:p w14:paraId="2ACF4E1C"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 – </w:t>
            </w:r>
            <w:r w:rsidR="00FF04D0">
              <w:rPr>
                <w:rFonts w:ascii="Times New Roman" w:eastAsia="Arial Unicode MS" w:hAnsi="Times New Roman" w:cs="Times New Roman"/>
                <w:bCs/>
                <w:kern w:val="2"/>
                <w:sz w:val="24"/>
                <w:szCs w:val="24"/>
                <w:lang w:eastAsia="ru-RU"/>
              </w:rPr>
              <w:t>7</w:t>
            </w:r>
            <w:r w:rsidR="00B704BA" w:rsidRPr="00B704BA">
              <w:rPr>
                <w:rFonts w:ascii="Times New Roman" w:eastAsia="Arial Unicode MS" w:hAnsi="Times New Roman" w:cs="Times New Roman"/>
                <w:bCs/>
                <w:kern w:val="2"/>
                <w:sz w:val="24"/>
                <w:szCs w:val="24"/>
                <w:lang w:eastAsia="ru-RU"/>
              </w:rPr>
              <w:t xml:space="preserve"> 646 551 </w:t>
            </w:r>
            <w:r w:rsidRPr="00B704BA">
              <w:rPr>
                <w:rFonts w:ascii="Times New Roman" w:eastAsia="Arial Unicode MS" w:hAnsi="Times New Roman" w:cs="Times New Roman"/>
                <w:bCs/>
                <w:kern w:val="2"/>
                <w:sz w:val="24"/>
                <w:szCs w:val="24"/>
                <w:lang w:eastAsia="ru-RU"/>
              </w:rPr>
              <w:t>,00руб.</w:t>
            </w:r>
          </w:p>
          <w:p w14:paraId="6DF4428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p>
        </w:tc>
      </w:tr>
    </w:tbl>
    <w:p w14:paraId="5AC8FE4D"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6BD0A83C"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1. Общая характеристика жилищно-коммунального комплекса</w:t>
      </w:r>
    </w:p>
    <w:p w14:paraId="3ED304F3"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МО «Агалатовское сельское поселение»</w:t>
      </w:r>
    </w:p>
    <w:p w14:paraId="4071C18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r w:rsidRPr="0005572E">
        <w:rPr>
          <w:rFonts w:ascii="Times New Roman" w:eastAsia="Arial Unicode MS" w:hAnsi="Times New Roman" w:cs="Times New Roman"/>
          <w:bCs/>
          <w:kern w:val="2"/>
          <w:sz w:val="24"/>
          <w:szCs w:val="24"/>
          <w:lang w:eastAsia="ru-RU"/>
        </w:rPr>
        <w:tab/>
        <w:t>На территории МО «Агалатовское сельское поселение» Всеволожского муниципального района Ленин</w:t>
      </w:r>
      <w:r w:rsidR="00A05B96">
        <w:rPr>
          <w:rFonts w:ascii="Times New Roman" w:eastAsia="Arial Unicode MS" w:hAnsi="Times New Roman" w:cs="Times New Roman"/>
          <w:bCs/>
          <w:kern w:val="2"/>
          <w:sz w:val="24"/>
          <w:szCs w:val="24"/>
          <w:lang w:eastAsia="ru-RU"/>
        </w:rPr>
        <w:t>градской области расположено  103 многоквартирных жилых дома</w:t>
      </w:r>
      <w:r w:rsidR="00574FDE">
        <w:rPr>
          <w:rFonts w:ascii="Times New Roman" w:eastAsia="Arial Unicode MS" w:hAnsi="Times New Roman" w:cs="Times New Roman"/>
          <w:bCs/>
          <w:kern w:val="2"/>
          <w:sz w:val="24"/>
          <w:szCs w:val="24"/>
          <w:lang w:eastAsia="ru-RU"/>
        </w:rPr>
        <w:t xml:space="preserve"> общей площадью более 177,75 тыс. кв. м, более 3</w:t>
      </w:r>
      <w:r w:rsidRPr="0005572E">
        <w:rPr>
          <w:rFonts w:ascii="Times New Roman" w:eastAsia="Arial Unicode MS" w:hAnsi="Times New Roman" w:cs="Times New Roman"/>
          <w:bCs/>
          <w:kern w:val="2"/>
          <w:sz w:val="24"/>
          <w:szCs w:val="24"/>
          <w:lang w:eastAsia="ru-RU"/>
        </w:rPr>
        <w:t>000 домов частного с</w:t>
      </w:r>
      <w:r w:rsidR="00574FDE">
        <w:rPr>
          <w:rFonts w:ascii="Times New Roman" w:eastAsia="Arial Unicode MS" w:hAnsi="Times New Roman" w:cs="Times New Roman"/>
          <w:bCs/>
          <w:kern w:val="2"/>
          <w:sz w:val="24"/>
          <w:szCs w:val="24"/>
          <w:lang w:eastAsia="ru-RU"/>
        </w:rPr>
        <w:t>ектора общей площадью свыше 3</w:t>
      </w:r>
      <w:r w:rsidRPr="0005572E">
        <w:rPr>
          <w:rFonts w:ascii="Times New Roman" w:eastAsia="Arial Unicode MS" w:hAnsi="Times New Roman" w:cs="Times New Roman"/>
          <w:bCs/>
          <w:kern w:val="2"/>
          <w:sz w:val="24"/>
          <w:szCs w:val="24"/>
          <w:lang w:eastAsia="ru-RU"/>
        </w:rPr>
        <w:t>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w:t>
      </w:r>
      <w:r w:rsidR="00574FDE">
        <w:rPr>
          <w:rFonts w:ascii="Times New Roman" w:eastAsia="Arial Unicode MS" w:hAnsi="Times New Roman" w:cs="Times New Roman"/>
          <w:bCs/>
          <w:kern w:val="2"/>
          <w:sz w:val="24"/>
          <w:szCs w:val="24"/>
          <w:lang w:eastAsia="ru-RU"/>
        </w:rPr>
        <w:t>оммунальных услуг обеспечивает 7</w:t>
      </w:r>
      <w:r w:rsidRPr="0005572E">
        <w:rPr>
          <w:rFonts w:ascii="Times New Roman" w:eastAsia="Arial Unicode MS" w:hAnsi="Times New Roman" w:cs="Times New Roman"/>
          <w:bCs/>
          <w:kern w:val="2"/>
          <w:sz w:val="24"/>
          <w:szCs w:val="24"/>
          <w:lang w:eastAsia="ru-RU"/>
        </w:rPr>
        <w:t xml:space="preserve"> ресурсоснабжающих организаций: в том числе электро</w:t>
      </w:r>
      <w:r w:rsidR="00574FDE">
        <w:rPr>
          <w:rFonts w:ascii="Times New Roman" w:eastAsia="Arial Unicode MS" w:hAnsi="Times New Roman" w:cs="Times New Roman"/>
          <w:bCs/>
          <w:kern w:val="2"/>
          <w:sz w:val="24"/>
          <w:szCs w:val="24"/>
          <w:lang w:eastAsia="ru-RU"/>
        </w:rPr>
        <w:t>снабжение – 2, газоснабжение - 2</w:t>
      </w:r>
      <w:r w:rsidRPr="0005572E">
        <w:rPr>
          <w:rFonts w:ascii="Times New Roman" w:eastAsia="Arial Unicode MS" w:hAnsi="Times New Roman" w:cs="Times New Roman"/>
          <w:bCs/>
          <w:kern w:val="2"/>
          <w:sz w:val="24"/>
          <w:szCs w:val="24"/>
          <w:lang w:eastAsia="ru-RU"/>
        </w:rPr>
        <w:t xml:space="preserve">, водоснабжение, водоотведение </w:t>
      </w:r>
      <w:r w:rsidR="00574FDE">
        <w:rPr>
          <w:rFonts w:ascii="Times New Roman" w:eastAsia="Arial Unicode MS" w:hAnsi="Times New Roman" w:cs="Times New Roman"/>
          <w:bCs/>
          <w:kern w:val="2"/>
          <w:sz w:val="24"/>
          <w:szCs w:val="24"/>
          <w:lang w:eastAsia="ru-RU"/>
        </w:rPr>
        <w:t xml:space="preserve">– 2 </w:t>
      </w:r>
      <w:r w:rsidRPr="0005572E">
        <w:rPr>
          <w:rFonts w:ascii="Times New Roman" w:eastAsia="Arial Unicode MS" w:hAnsi="Times New Roman" w:cs="Times New Roman"/>
          <w:bCs/>
          <w:kern w:val="2"/>
          <w:sz w:val="24"/>
          <w:szCs w:val="24"/>
          <w:lang w:eastAsia="ru-RU"/>
        </w:rPr>
        <w:t>и теплоснабжение – 1.</w:t>
      </w:r>
    </w:p>
    <w:p w14:paraId="671B584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14:paraId="1F1660A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14:paraId="3886BDB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14:paraId="2429B1A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w:t>
      </w:r>
    </w:p>
    <w:p w14:paraId="6E925EF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p>
    <w:p w14:paraId="0052F6A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2. Перспективы  развития жилищно-коммунального комплекса</w:t>
      </w:r>
    </w:p>
    <w:p w14:paraId="09CCA64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МО «Агалатовское сельское поселение»</w:t>
      </w:r>
    </w:p>
    <w:p w14:paraId="0B12D9B2"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6D36277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Основными задачами программы являются:</w:t>
      </w:r>
    </w:p>
    <w:p w14:paraId="5195F34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проведение капитального ремонта многоквартирных жилых домов;</w:t>
      </w:r>
    </w:p>
    <w:p w14:paraId="00A3C4E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приобретение жилых помещений в муниципальную собственность;</w:t>
      </w:r>
    </w:p>
    <w:p w14:paraId="25C5123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14:paraId="14592C2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возмещение жилищным организациям затрат, не обеспеченных платежами населения, связанных с вывозом мусора в муниципальном образовании;</w:t>
      </w:r>
    </w:p>
    <w:p w14:paraId="3BFF23BA"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14:paraId="460A731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строительство и модернизация системы коммунальной инфраструктуры муниципального образования;</w:t>
      </w:r>
    </w:p>
    <w:p w14:paraId="19ED494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14:paraId="3F20735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14:paraId="5AF6C9C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модернизация коммунальных систем газоснабжения, теплоснабжения, водоснабжения и </w:t>
      </w:r>
      <w:r w:rsidRPr="0005572E">
        <w:rPr>
          <w:rFonts w:ascii="Times New Roman" w:eastAsia="Arial Unicode MS" w:hAnsi="Times New Roman" w:cs="Times New Roman"/>
          <w:bCs/>
          <w:kern w:val="2"/>
          <w:sz w:val="24"/>
          <w:szCs w:val="24"/>
          <w:lang w:eastAsia="ru-RU"/>
        </w:rPr>
        <w:lastRenderedPageBreak/>
        <w:t>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14:paraId="48A8591F"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7D6FD51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3. Обоснование выделения, краткое описание подпрограмм муниципальной программы.</w:t>
      </w:r>
    </w:p>
    <w:p w14:paraId="464E1970"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3D32A7F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14:paraId="5B61A29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Жилищно-коммунальное хозяйство включает в себя:</w:t>
      </w:r>
    </w:p>
    <w:p w14:paraId="4BA8479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 жилищное хозяйство (жилищный и нежилой фонд, управляющие и подрядные жилищно-эксплуатационные и ремонтно-строительные организации); </w:t>
      </w:r>
    </w:p>
    <w:p w14:paraId="11D01F1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инженерную инфраструктуру и </w:t>
      </w:r>
      <w:proofErr w:type="spellStart"/>
      <w:r w:rsidRPr="0005572E">
        <w:rPr>
          <w:rFonts w:ascii="Times New Roman" w:eastAsia="Arial Unicode MS" w:hAnsi="Times New Roman" w:cs="Times New Roman"/>
          <w:bCs/>
          <w:kern w:val="2"/>
          <w:sz w:val="24"/>
          <w:szCs w:val="24"/>
          <w:lang w:eastAsia="ru-RU"/>
        </w:rPr>
        <w:t>ресурсоснабжение</w:t>
      </w:r>
      <w:proofErr w:type="spellEnd"/>
      <w:r w:rsidRPr="0005572E">
        <w:rPr>
          <w:rFonts w:ascii="Times New Roman" w:eastAsia="Arial Unicode MS" w:hAnsi="Times New Roman" w:cs="Times New Roman"/>
          <w:bCs/>
          <w:kern w:val="2"/>
          <w:sz w:val="24"/>
          <w:szCs w:val="24"/>
          <w:lang w:eastAsia="ru-RU"/>
        </w:rPr>
        <w:t>; </w:t>
      </w:r>
    </w:p>
    <w:p w14:paraId="7844782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14:paraId="75C2A47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14:paraId="472B847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можно разделить на две подпрограммы, каждая из которых будет направлена на решение своих основных задач: </w:t>
      </w:r>
    </w:p>
    <w:p w14:paraId="6B85244A"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А) «Развитие жилищного фонда муниципального образования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p w14:paraId="6DCE1607"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Основные направления данной подпрограммы:</w:t>
      </w:r>
    </w:p>
    <w:p w14:paraId="1630012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ремонт муниципального жилого фонда;</w:t>
      </w:r>
    </w:p>
    <w:p w14:paraId="4AA923B0"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данной подпрограммы планируется достижение следующих показателей:</w:t>
      </w:r>
    </w:p>
    <w:p w14:paraId="55CAEDB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физического износа многоквартирных жилых домов;</w:t>
      </w:r>
    </w:p>
    <w:p w14:paraId="650DF94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риска возникновения аварийных ситуаций;</w:t>
      </w:r>
    </w:p>
    <w:p w14:paraId="64208E9A"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жилищных условий населения;</w:t>
      </w:r>
    </w:p>
    <w:p w14:paraId="500B8F2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экологической ситуации;</w:t>
      </w:r>
    </w:p>
    <w:p w14:paraId="6680740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Б) «Развитие коммунальной инфраструктуры муниципального образования «Агалатовское сельское поселение» на 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p w14:paraId="68F04A1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Основные направления данной подпрограммы:</w:t>
      </w:r>
    </w:p>
    <w:p w14:paraId="6556755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системы водоотведения поверхностных, дождевых и грунтовых сточных вод;</w:t>
      </w:r>
    </w:p>
    <w:p w14:paraId="40E0A4E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газоснабжения;</w:t>
      </w:r>
    </w:p>
    <w:p w14:paraId="05224BD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системы инженерных коммуникаций;</w:t>
      </w:r>
    </w:p>
    <w:p w14:paraId="0FC54E5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развитие энергоснабжения;</w:t>
      </w:r>
    </w:p>
    <w:p w14:paraId="1F5BB03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прочие мероприятия в области коммунального хозяйства.</w:t>
      </w:r>
    </w:p>
    <w:p w14:paraId="1B83AF1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данной подпрограммы планируется достижение следующих показателей:</w:t>
      </w:r>
    </w:p>
    <w:p w14:paraId="25E16E1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14:paraId="5448FC36" w14:textId="77777777" w:rsidR="00BE3E11" w:rsidRPr="0005572E" w:rsidRDefault="00BE3E11" w:rsidP="00BE3E11">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w:t>
      </w:r>
    </w:p>
    <w:p w14:paraId="0F0082A1"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br w:type="page"/>
      </w:r>
      <w:r w:rsidRPr="0005572E">
        <w:rPr>
          <w:rFonts w:ascii="Times New Roman" w:eastAsia="Arial Unicode MS" w:hAnsi="Times New Roman" w:cs="Times New Roman"/>
          <w:bCs/>
          <w:kern w:val="2"/>
          <w:sz w:val="24"/>
          <w:szCs w:val="24"/>
          <w:lang w:eastAsia="ru-RU"/>
        </w:rPr>
        <w:lastRenderedPageBreak/>
        <w:t>Приложение 1</w:t>
      </w:r>
    </w:p>
    <w:p w14:paraId="21A01A41"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Подпрограмма</w:t>
      </w:r>
    </w:p>
    <w:p w14:paraId="161BF93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«Развитие жилищного фонда МО «Агалатовское сельское поселение»»</w:t>
      </w:r>
    </w:p>
    <w:p w14:paraId="4A33B4E0"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3CAEDAAE"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Паспорт</w:t>
      </w:r>
    </w:p>
    <w:p w14:paraId="1B080EDE"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tbl>
      <w:tblPr>
        <w:tblW w:w="9506" w:type="dxa"/>
        <w:tblCellMar>
          <w:left w:w="0" w:type="dxa"/>
          <w:right w:w="0" w:type="dxa"/>
        </w:tblCellMar>
        <w:tblLook w:val="00A0" w:firstRow="1" w:lastRow="0" w:firstColumn="1" w:lastColumn="0" w:noHBand="0" w:noVBand="0"/>
      </w:tblPr>
      <w:tblGrid>
        <w:gridCol w:w="2135"/>
        <w:gridCol w:w="7371"/>
      </w:tblGrid>
      <w:tr w:rsidR="00BE3E11" w:rsidRPr="0005572E" w14:paraId="20EB530F"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1F2F2355"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6E6B2EB2"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 МО «Агалатовское сельское поселение» Лангинен Елена Эйновна, т. 8-(813-70)-58-319</w:t>
            </w:r>
          </w:p>
        </w:tc>
      </w:tr>
      <w:tr w:rsidR="00BE3E11" w:rsidRPr="0005572E" w14:paraId="597B94D2"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7EDE2B9B"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2C3BCC40" w14:textId="77777777" w:rsidR="00BE3E11" w:rsidRPr="0005572E" w:rsidRDefault="00BE3E11" w:rsidP="00574FDE">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w:t>
            </w:r>
          </w:p>
          <w:p w14:paraId="0D177F4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Лангинен Е.Э. 8-(813-70)-58-319</w:t>
            </w:r>
          </w:p>
        </w:tc>
      </w:tr>
      <w:tr w:rsidR="00BE3E11" w:rsidRPr="0005572E" w14:paraId="5D17F394"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7509330C"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7CF84FBD"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Обеспечение безопасных  и  комфортных  условий  для  проживания граждан в многоквартирных жилых домах.                         </w:t>
            </w:r>
          </w:p>
        </w:tc>
      </w:tr>
      <w:tr w:rsidR="00BE3E11" w:rsidRPr="0005572E" w14:paraId="5F71CD08"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7AE86096"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3FCE42F1"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Проведение капитального ремонта многоквартирных жилых домов</w:t>
            </w:r>
          </w:p>
          <w:p w14:paraId="66EAF97B"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tc>
      </w:tr>
      <w:tr w:rsidR="00BE3E11" w:rsidRPr="0005572E" w14:paraId="379D7931"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2BD39495"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6EF7E873" w14:textId="77777777" w:rsidR="00BE3E11" w:rsidRPr="0005572E" w:rsidRDefault="00BE3E11" w:rsidP="005D16EB">
            <w:pPr>
              <w:widowControl w:val="0"/>
              <w:suppressAutoHyphens/>
              <w:spacing w:after="24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202</w:t>
            </w:r>
            <w:r w:rsidR="005D16EB">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w:t>
            </w:r>
          </w:p>
        </w:tc>
      </w:tr>
      <w:tr w:rsidR="00BE3E11" w:rsidRPr="0005572E" w14:paraId="1A973433"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2F3F188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229DCB91" w14:textId="77777777" w:rsidR="00BE3E11" w:rsidRPr="00B704BA" w:rsidRDefault="00BE3E11" w:rsidP="005D16EB">
            <w:pPr>
              <w:widowControl w:val="0"/>
              <w:suppressAutoHyphens/>
              <w:spacing w:after="0" w:line="240" w:lineRule="exact"/>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Бюджет МО «Агалатовское сельское поселение» на 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год</w:t>
            </w:r>
          </w:p>
        </w:tc>
      </w:tr>
      <w:tr w:rsidR="00BE3E11" w:rsidRPr="0005572E" w14:paraId="2D87F751"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35BA36AF"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43D0AD38" w14:textId="77777777" w:rsidR="00BE3E11" w:rsidRPr="00B704BA"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 Общая потребность в финансовых средствах:</w:t>
            </w:r>
          </w:p>
          <w:p w14:paraId="3792086C" w14:textId="77777777" w:rsidR="00BE3E11" w:rsidRPr="00B704BA"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B704BA">
              <w:rPr>
                <w:rFonts w:ascii="Times New Roman" w:eastAsia="Arial Unicode MS" w:hAnsi="Times New Roman" w:cs="Times New Roman"/>
                <w:bCs/>
                <w:kern w:val="2"/>
                <w:sz w:val="24"/>
                <w:szCs w:val="24"/>
                <w:lang w:eastAsia="ru-RU"/>
              </w:rPr>
              <w:t>202</w:t>
            </w:r>
            <w:r w:rsidR="005D16EB" w:rsidRPr="00B704BA">
              <w:rPr>
                <w:rFonts w:ascii="Times New Roman" w:eastAsia="Arial Unicode MS" w:hAnsi="Times New Roman" w:cs="Times New Roman"/>
                <w:bCs/>
                <w:kern w:val="2"/>
                <w:sz w:val="24"/>
                <w:szCs w:val="24"/>
                <w:lang w:eastAsia="ru-RU"/>
              </w:rPr>
              <w:t>1</w:t>
            </w:r>
            <w:r w:rsidRPr="00B704BA">
              <w:rPr>
                <w:rFonts w:ascii="Times New Roman" w:eastAsia="Arial Unicode MS" w:hAnsi="Times New Roman" w:cs="Times New Roman"/>
                <w:bCs/>
                <w:kern w:val="2"/>
                <w:sz w:val="24"/>
                <w:szCs w:val="24"/>
                <w:lang w:eastAsia="ru-RU"/>
              </w:rPr>
              <w:t xml:space="preserve"> г. – 1 </w:t>
            </w:r>
            <w:r w:rsidR="00E73E4C" w:rsidRPr="00B704BA">
              <w:rPr>
                <w:rFonts w:ascii="Times New Roman" w:eastAsia="Arial Unicode MS" w:hAnsi="Times New Roman" w:cs="Times New Roman"/>
                <w:bCs/>
                <w:kern w:val="2"/>
                <w:sz w:val="24"/>
                <w:szCs w:val="24"/>
                <w:lang w:eastAsia="ru-RU"/>
              </w:rPr>
              <w:t>235 000</w:t>
            </w:r>
            <w:r w:rsidRPr="00B704BA">
              <w:rPr>
                <w:rFonts w:ascii="Times New Roman" w:eastAsia="Arial Unicode MS" w:hAnsi="Times New Roman" w:cs="Times New Roman"/>
                <w:bCs/>
                <w:kern w:val="2"/>
                <w:sz w:val="24"/>
                <w:szCs w:val="24"/>
                <w:lang w:eastAsia="ru-RU"/>
              </w:rPr>
              <w:t>,00 руб.</w:t>
            </w:r>
          </w:p>
          <w:p w14:paraId="7859F138" w14:textId="77777777" w:rsidR="00BE3E11" w:rsidRPr="00B704BA"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p>
        </w:tc>
      </w:tr>
      <w:tr w:rsidR="00BE3E11" w:rsidRPr="0005572E" w14:paraId="4F5834F8" w14:textId="77777777" w:rsidTr="00574FDE">
        <w:tc>
          <w:tcPr>
            <w:tcW w:w="2135" w:type="dxa"/>
            <w:tcBorders>
              <w:top w:val="single" w:sz="6" w:space="0" w:color="DDDDDD"/>
              <w:left w:val="single" w:sz="6" w:space="0" w:color="DDDDDD"/>
              <w:bottom w:val="single" w:sz="6" w:space="0" w:color="DDDDDD"/>
              <w:right w:val="single" w:sz="6" w:space="0" w:color="DDDDDD"/>
            </w:tcBorders>
          </w:tcPr>
          <w:p w14:paraId="5427AF92"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14:paraId="11876961"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физического износа многоквартирных жилых домов;</w:t>
            </w:r>
          </w:p>
          <w:p w14:paraId="12E272F3"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снижение риска возникновения аварийных ситуаций;</w:t>
            </w:r>
          </w:p>
          <w:p w14:paraId="14609D69"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жилищных условий населения;</w:t>
            </w:r>
          </w:p>
          <w:p w14:paraId="59838369"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улучшение экологической ситуации</w:t>
            </w:r>
          </w:p>
          <w:p w14:paraId="25552AD0"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tc>
      </w:tr>
    </w:tbl>
    <w:p w14:paraId="05F4EBE8"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200AE6A5"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1. Основные понятия и термины</w:t>
      </w:r>
    </w:p>
    <w:p w14:paraId="5D3F06B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14:paraId="55F2160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жилищный фонд не входят нежилые помещения в жилых домах, предназначенные для торговых, бытовых и иных нужд непромышленного характера.</w:t>
      </w:r>
    </w:p>
    <w:p w14:paraId="43436860"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14:paraId="0C080B50"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14:paraId="2BA6A6C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14:paraId="3358C1F0"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Ремонт многоквартирного дома - комплекс строительных </w:t>
      </w:r>
      <w:proofErr w:type="gramStart"/>
      <w:r w:rsidRPr="0005572E">
        <w:rPr>
          <w:rFonts w:ascii="Times New Roman" w:eastAsia="Arial Unicode MS" w:hAnsi="Times New Roman" w:cs="Times New Roman"/>
          <w:bCs/>
          <w:kern w:val="2"/>
          <w:sz w:val="24"/>
          <w:szCs w:val="24"/>
          <w:lang w:eastAsia="ru-RU"/>
        </w:rPr>
        <w:t>работ  и</w:t>
      </w:r>
      <w:proofErr w:type="gramEnd"/>
      <w:r w:rsidRPr="0005572E">
        <w:rPr>
          <w:rFonts w:ascii="Times New Roman" w:eastAsia="Arial Unicode MS" w:hAnsi="Times New Roman" w:cs="Times New Roman"/>
          <w:bCs/>
          <w:kern w:val="2"/>
          <w:sz w:val="24"/>
          <w:szCs w:val="24"/>
          <w:lang w:eastAsia="ru-RU"/>
        </w:rPr>
        <w:t xml:space="preserve">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14:paraId="6F14DD0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14:paraId="0E6FD19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14:paraId="72C7B64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Обслуживающие организации – организации, оказывающие собственникам помещений в многоквартирном доме услуги и выполняющие работы по ремонту общего имущества в таком доме.</w:t>
      </w:r>
    </w:p>
    <w:p w14:paraId="72A81B9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lastRenderedPageBreak/>
        <w:tab/>
        <w:t>Многоквартирный жилой дом – жилой дом, в котором имеются две или более жилых единиц, имеющих выход в места общего пользования дома.</w:t>
      </w:r>
    </w:p>
    <w:p w14:paraId="3636E4B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14:paraId="72F031B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14:paraId="03B11EE4"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3CFAD4CA"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2. Характеристика сферы реализации подпрограммы в области жилищного хозяйства.</w:t>
      </w:r>
    </w:p>
    <w:p w14:paraId="7DC2198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 территории МО «Агалатовское сель</w:t>
      </w:r>
      <w:r w:rsidR="00574FDE">
        <w:rPr>
          <w:rFonts w:ascii="Times New Roman" w:eastAsia="Arial Unicode MS" w:hAnsi="Times New Roman" w:cs="Times New Roman"/>
          <w:bCs/>
          <w:kern w:val="2"/>
          <w:sz w:val="24"/>
          <w:szCs w:val="24"/>
          <w:lang w:eastAsia="ru-RU"/>
        </w:rPr>
        <w:t>ское поселение» располагается 103 многоквартирных жилых дома, общей площадью более 177,75</w:t>
      </w:r>
      <w:r w:rsidRPr="0005572E">
        <w:rPr>
          <w:rFonts w:ascii="Times New Roman" w:eastAsia="Arial Unicode MS" w:hAnsi="Times New Roman" w:cs="Times New Roman"/>
          <w:bCs/>
          <w:kern w:val="2"/>
          <w:sz w:val="24"/>
          <w:szCs w:val="24"/>
          <w:lang w:eastAsia="ru-RU"/>
        </w:rPr>
        <w:t xml:space="preserve"> тыс. кв. м. Из них большая доля домов имеет высокий процент физического износа и требует незамедлительного капитального ремонта.</w:t>
      </w:r>
    </w:p>
    <w:p w14:paraId="1A5B441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w:t>
      </w:r>
      <w:proofErr w:type="spellStart"/>
      <w:r w:rsidRPr="0005572E">
        <w:rPr>
          <w:rFonts w:ascii="Times New Roman" w:eastAsia="Arial Unicode MS" w:hAnsi="Times New Roman" w:cs="Times New Roman"/>
          <w:bCs/>
          <w:kern w:val="2"/>
          <w:sz w:val="24"/>
          <w:szCs w:val="24"/>
          <w:lang w:eastAsia="ru-RU"/>
        </w:rPr>
        <w:t>Агалатовское</w:t>
      </w:r>
      <w:proofErr w:type="spellEnd"/>
      <w:r w:rsidRPr="0005572E">
        <w:rPr>
          <w:rFonts w:ascii="Times New Roman" w:eastAsia="Arial Unicode MS" w:hAnsi="Times New Roman" w:cs="Times New Roman"/>
          <w:bCs/>
          <w:kern w:val="2"/>
          <w:sz w:val="24"/>
          <w:szCs w:val="24"/>
          <w:lang w:eastAsia="ru-RU"/>
        </w:rPr>
        <w:t xml:space="preserve">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14:paraId="3A4EEDCF"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0105E96E"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3. Перспективы развития с учетом реализации муниципальной подпрограммы в сфере жилищного хозяйства.</w:t>
      </w:r>
    </w:p>
    <w:p w14:paraId="5AD8E286"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4D77060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14:paraId="6A2FD7B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проведение капитального ремонта многоквартирных жилых домов.</w:t>
      </w:r>
    </w:p>
    <w:p w14:paraId="4873941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14:paraId="150640C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14:paraId="2BEFF22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Основные задачи подпрограммы:</w:t>
      </w:r>
    </w:p>
    <w:p w14:paraId="2F289BA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оказание поддержки молодым гражданам (семьям), многодетным семьям, в приобретение (строительстве) жилья, </w:t>
      </w:r>
    </w:p>
    <w:p w14:paraId="43E924D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создание условий для привлечения  гражданами средств ипотечных жилищных кредитов для строительства (приобретения) жилых помещений,</w:t>
      </w:r>
    </w:p>
    <w:p w14:paraId="6236787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создание </w:t>
      </w:r>
      <w:proofErr w:type="gramStart"/>
      <w:r w:rsidRPr="0005572E">
        <w:rPr>
          <w:rFonts w:ascii="Times New Roman" w:eastAsia="Arial Unicode MS" w:hAnsi="Times New Roman" w:cs="Times New Roman"/>
          <w:bCs/>
          <w:kern w:val="2"/>
          <w:sz w:val="24"/>
          <w:szCs w:val="24"/>
          <w:lang w:eastAsia="ru-RU"/>
        </w:rPr>
        <w:t>условий  для</w:t>
      </w:r>
      <w:proofErr w:type="gramEnd"/>
      <w:r w:rsidRPr="0005572E">
        <w:rPr>
          <w:rFonts w:ascii="Times New Roman" w:eastAsia="Arial Unicode MS" w:hAnsi="Times New Roman" w:cs="Times New Roman"/>
          <w:bCs/>
          <w:kern w:val="2"/>
          <w:sz w:val="24"/>
          <w:szCs w:val="24"/>
          <w:lang w:eastAsia="ru-RU"/>
        </w:rPr>
        <w:t xml:space="preserve">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14:paraId="5EB911F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14:paraId="7CF370F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w:t>
      </w:r>
      <w:r w:rsidRPr="0005572E">
        <w:rPr>
          <w:rFonts w:ascii="Times New Roman" w:eastAsia="Arial Unicode MS" w:hAnsi="Times New Roman" w:cs="Times New Roman"/>
          <w:kern w:val="2"/>
          <w:sz w:val="24"/>
          <w:szCs w:val="24"/>
          <w:lang w:eastAsia="ru-RU"/>
        </w:rPr>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14:paraId="2242C3ED" w14:textId="77777777"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14:paraId="7663141D" w14:textId="77777777"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 xml:space="preserve">Доля </w:t>
      </w:r>
      <w:proofErr w:type="spellStart"/>
      <w:r w:rsidRPr="0005572E">
        <w:rPr>
          <w:rFonts w:ascii="Times New Roman" w:eastAsia="Times New Roman" w:hAnsi="Times New Roman" w:cs="Times New Roman"/>
          <w:sz w:val="24"/>
          <w:szCs w:val="24"/>
          <w:lang w:eastAsia="ru-RU"/>
        </w:rPr>
        <w:t>софинансирования</w:t>
      </w:r>
      <w:proofErr w:type="spellEnd"/>
      <w:r w:rsidRPr="0005572E">
        <w:rPr>
          <w:rFonts w:ascii="Times New Roman" w:eastAsia="Times New Roman" w:hAnsi="Times New Roman" w:cs="Times New Roman"/>
          <w:sz w:val="24"/>
          <w:szCs w:val="24"/>
          <w:lang w:eastAsia="ru-RU"/>
        </w:rPr>
        <w:t xml:space="preserve">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w:t>
      </w:r>
      <w:r w:rsidRPr="0005572E">
        <w:rPr>
          <w:rFonts w:ascii="Times New Roman" w:eastAsia="Times New Roman" w:hAnsi="Times New Roman" w:cs="Times New Roman"/>
          <w:sz w:val="24"/>
          <w:szCs w:val="24"/>
          <w:lang w:eastAsia="ru-RU"/>
        </w:rPr>
        <w:lastRenderedPageBreak/>
        <w:t>образования  составляет  не менее 5 процентов от расчетной стоимости жилья в расчете на одного участника (гражданина, семью).</w:t>
      </w:r>
    </w:p>
    <w:p w14:paraId="5207A581" w14:textId="77777777"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 xml:space="preserve">Доля </w:t>
      </w:r>
      <w:proofErr w:type="spellStart"/>
      <w:r w:rsidRPr="0005572E">
        <w:rPr>
          <w:rFonts w:ascii="Times New Roman" w:eastAsia="Times New Roman" w:hAnsi="Times New Roman" w:cs="Times New Roman"/>
          <w:sz w:val="24"/>
          <w:szCs w:val="24"/>
          <w:lang w:eastAsia="ru-RU"/>
        </w:rPr>
        <w:t>софинансирования</w:t>
      </w:r>
      <w:proofErr w:type="spellEnd"/>
      <w:r w:rsidRPr="0005572E">
        <w:rPr>
          <w:rFonts w:ascii="Times New Roman" w:eastAsia="Times New Roman" w:hAnsi="Times New Roman" w:cs="Times New Roman"/>
          <w:sz w:val="24"/>
          <w:szCs w:val="24"/>
          <w:lang w:eastAsia="ru-RU"/>
        </w:rPr>
        <w:t xml:space="preserve">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w:t>
      </w:r>
      <w:proofErr w:type="gramStart"/>
      <w:r w:rsidRPr="0005572E">
        <w:rPr>
          <w:rFonts w:ascii="Times New Roman" w:eastAsia="Times New Roman" w:hAnsi="Times New Roman" w:cs="Times New Roman"/>
          <w:sz w:val="24"/>
          <w:szCs w:val="24"/>
          <w:lang w:eastAsia="ru-RU"/>
        </w:rPr>
        <w:t>средств  бюджета</w:t>
      </w:r>
      <w:proofErr w:type="gramEnd"/>
      <w:r w:rsidRPr="0005572E">
        <w:rPr>
          <w:rFonts w:ascii="Times New Roman" w:eastAsia="Times New Roman" w:hAnsi="Times New Roman" w:cs="Times New Roman"/>
          <w:sz w:val="24"/>
          <w:szCs w:val="24"/>
          <w:lang w:eastAsia="ru-RU"/>
        </w:rPr>
        <w:t xml:space="preserve"> муниципального образования  составляет не менее 1 процента от расчетной стоимости жилья в расчете на одного участника (гражданина, семью).</w:t>
      </w:r>
    </w:p>
    <w:p w14:paraId="0A652134" w14:textId="77777777"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b/>
          <w:sz w:val="24"/>
          <w:szCs w:val="24"/>
          <w:lang w:eastAsia="ru-RU"/>
        </w:rPr>
      </w:pPr>
      <w:r w:rsidRPr="0005572E">
        <w:rPr>
          <w:rFonts w:ascii="Times New Roman" w:eastAsia="Times New Roman" w:hAnsi="Times New Roman" w:cs="Times New Roman"/>
          <w:sz w:val="24"/>
          <w:szCs w:val="24"/>
          <w:lang w:eastAsia="ru-RU"/>
        </w:rPr>
        <w:t xml:space="preserve">Доля </w:t>
      </w:r>
      <w:proofErr w:type="spellStart"/>
      <w:r w:rsidRPr="0005572E">
        <w:rPr>
          <w:rFonts w:ascii="Times New Roman" w:eastAsia="Times New Roman" w:hAnsi="Times New Roman" w:cs="Times New Roman"/>
          <w:sz w:val="24"/>
          <w:szCs w:val="24"/>
          <w:lang w:eastAsia="ru-RU"/>
        </w:rPr>
        <w:t>софинансирования</w:t>
      </w:r>
      <w:proofErr w:type="spellEnd"/>
      <w:r w:rsidRPr="0005572E">
        <w:rPr>
          <w:rFonts w:ascii="Times New Roman" w:eastAsia="Times New Roman" w:hAnsi="Times New Roman" w:cs="Times New Roman"/>
          <w:sz w:val="24"/>
          <w:szCs w:val="24"/>
          <w:lang w:eastAsia="ru-RU"/>
        </w:rPr>
        <w:t xml:space="preserve">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14:paraId="64B78B79" w14:textId="77777777" w:rsidR="00BE3E11" w:rsidRPr="0005572E" w:rsidRDefault="00BE3E11" w:rsidP="00BE3E11">
      <w:pPr>
        <w:autoSpaceDE w:val="0"/>
        <w:autoSpaceDN w:val="0"/>
        <w:adjustRightInd w:val="0"/>
        <w:spacing w:after="0" w:line="240" w:lineRule="exact"/>
        <w:ind w:firstLine="708"/>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14:paraId="706E9B03" w14:textId="77777777" w:rsidR="00BE3E11" w:rsidRPr="0005572E" w:rsidRDefault="00BE3E11" w:rsidP="00BE3E11">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5572E">
        <w:rPr>
          <w:rFonts w:ascii="Times New Roman" w:eastAsia="Times New Roman" w:hAnsi="Times New Roman" w:cs="Times New Roman"/>
          <w:sz w:val="24"/>
          <w:szCs w:val="24"/>
          <w:lang w:eastAsia="ru-RU"/>
        </w:rPr>
        <w:t xml:space="preserve">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14:paraId="5E3DBE2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14:paraId="01B5700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sectPr w:rsidR="00BE3E11" w:rsidRPr="0005572E" w:rsidSect="00574FDE">
          <w:pgSz w:w="11906" w:h="16838"/>
          <w:pgMar w:top="1134" w:right="850" w:bottom="1134" w:left="1701" w:header="708" w:footer="708" w:gutter="0"/>
          <w:cols w:space="708"/>
          <w:rtlGutter/>
          <w:docGrid w:linePitch="360"/>
        </w:sectPr>
      </w:pPr>
      <w:r w:rsidRPr="0005572E">
        <w:rPr>
          <w:rFonts w:ascii="Times New Roman" w:eastAsia="Arial Unicode MS" w:hAnsi="Times New Roman" w:cs="Times New Roman"/>
          <w:bCs/>
          <w:kern w:val="2"/>
          <w:sz w:val="24"/>
          <w:szCs w:val="24"/>
          <w:lang w:eastAsia="ru-RU"/>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14:paraId="2897B8C7"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 xml:space="preserve">Система программных </w:t>
      </w:r>
      <w:r w:rsidR="00574FDE">
        <w:rPr>
          <w:rFonts w:ascii="Times New Roman" w:eastAsia="Arial Unicode MS" w:hAnsi="Times New Roman" w:cs="Times New Roman"/>
          <w:b/>
          <w:bCs/>
          <w:kern w:val="2"/>
          <w:sz w:val="24"/>
          <w:szCs w:val="24"/>
          <w:lang w:eastAsia="ru-RU"/>
        </w:rPr>
        <w:t>мероприятий на 2021</w:t>
      </w:r>
      <w:r w:rsidRPr="0005572E">
        <w:rPr>
          <w:rFonts w:ascii="Times New Roman" w:eastAsia="Arial Unicode MS" w:hAnsi="Times New Roman" w:cs="Times New Roman"/>
          <w:b/>
          <w:bCs/>
          <w:kern w:val="2"/>
          <w:sz w:val="24"/>
          <w:szCs w:val="24"/>
          <w:lang w:eastAsia="ru-RU"/>
        </w:rPr>
        <w:t xml:space="preserve"> год</w:t>
      </w:r>
    </w:p>
    <w:p w14:paraId="5F9863EA"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743DECA2"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bCs/>
          <w:kern w:val="2"/>
          <w:sz w:val="24"/>
          <w:szCs w:val="24"/>
          <w:lang w:eastAsia="ru-RU"/>
        </w:rPr>
      </w:pPr>
    </w:p>
    <w:tbl>
      <w:tblPr>
        <w:tblStyle w:val="6"/>
        <w:tblW w:w="0" w:type="auto"/>
        <w:tblLook w:val="04A0" w:firstRow="1" w:lastRow="0" w:firstColumn="1" w:lastColumn="0" w:noHBand="0" w:noVBand="1"/>
      </w:tblPr>
      <w:tblGrid>
        <w:gridCol w:w="540"/>
        <w:gridCol w:w="2928"/>
        <w:gridCol w:w="1802"/>
        <w:gridCol w:w="2121"/>
        <w:gridCol w:w="1606"/>
        <w:gridCol w:w="1801"/>
        <w:gridCol w:w="1923"/>
        <w:gridCol w:w="1839"/>
      </w:tblGrid>
      <w:tr w:rsidR="00BE3E11" w:rsidRPr="0005572E" w14:paraId="7793C33D" w14:textId="77777777" w:rsidTr="00574FDE">
        <w:tc>
          <w:tcPr>
            <w:tcW w:w="541" w:type="dxa"/>
          </w:tcPr>
          <w:p w14:paraId="06AC00E3"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 п/п</w:t>
            </w:r>
          </w:p>
        </w:tc>
        <w:tc>
          <w:tcPr>
            <w:tcW w:w="3073" w:type="dxa"/>
          </w:tcPr>
          <w:p w14:paraId="0FAAA5A9"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Наименование подпрограммных</w:t>
            </w:r>
          </w:p>
          <w:p w14:paraId="20A209C8"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мероприятий</w:t>
            </w:r>
          </w:p>
        </w:tc>
        <w:tc>
          <w:tcPr>
            <w:tcW w:w="1817" w:type="dxa"/>
          </w:tcPr>
          <w:p w14:paraId="035DF8C7"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Адрес объекта</w:t>
            </w:r>
          </w:p>
        </w:tc>
        <w:tc>
          <w:tcPr>
            <w:tcW w:w="2152" w:type="dxa"/>
          </w:tcPr>
          <w:p w14:paraId="471DA9D5"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На решение какой задачи направлено мероприятие, результат</w:t>
            </w:r>
          </w:p>
        </w:tc>
        <w:tc>
          <w:tcPr>
            <w:tcW w:w="1606" w:type="dxa"/>
          </w:tcPr>
          <w:p w14:paraId="58092B6A" w14:textId="77777777" w:rsidR="00BE3E11" w:rsidRPr="0005572E" w:rsidRDefault="00BE3E11" w:rsidP="00574FDE">
            <w:pPr>
              <w:widowControl w:val="0"/>
              <w:suppressAutoHyphens/>
              <w:spacing w:line="240" w:lineRule="exact"/>
              <w:jc w:val="center"/>
              <w:rPr>
                <w:rFonts w:eastAsia="Arial Unicode MS"/>
                <w:kern w:val="2"/>
                <w:sz w:val="24"/>
                <w:szCs w:val="24"/>
              </w:rPr>
            </w:pPr>
            <w:r w:rsidRPr="0005572E">
              <w:rPr>
                <w:rFonts w:eastAsia="Arial Unicode MS"/>
                <w:bCs/>
                <w:kern w:val="2"/>
                <w:sz w:val="24"/>
                <w:szCs w:val="24"/>
              </w:rPr>
              <w:t>Срок реализации мероприятия,</w:t>
            </w:r>
          </w:p>
          <w:p w14:paraId="72D375F2" w14:textId="77777777" w:rsidR="00BE3E11" w:rsidRPr="0005572E" w:rsidRDefault="00BE3E11" w:rsidP="00574FDE">
            <w:pPr>
              <w:widowControl w:val="0"/>
              <w:suppressAutoHyphens/>
              <w:spacing w:line="240" w:lineRule="exact"/>
              <w:jc w:val="center"/>
              <w:rPr>
                <w:rFonts w:eastAsia="Arial Unicode MS"/>
                <w:bCs/>
                <w:kern w:val="2"/>
                <w:sz w:val="24"/>
                <w:szCs w:val="24"/>
              </w:rPr>
            </w:pPr>
          </w:p>
        </w:tc>
        <w:tc>
          <w:tcPr>
            <w:tcW w:w="1830" w:type="dxa"/>
          </w:tcPr>
          <w:p w14:paraId="3560A918"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Сумма затрат на реализацию мероприятий, руб.</w:t>
            </w:r>
          </w:p>
        </w:tc>
        <w:tc>
          <w:tcPr>
            <w:tcW w:w="1923" w:type="dxa"/>
          </w:tcPr>
          <w:p w14:paraId="5843D203"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Источник финансирования местный бюджет, руб.</w:t>
            </w:r>
          </w:p>
        </w:tc>
        <w:tc>
          <w:tcPr>
            <w:tcW w:w="1844" w:type="dxa"/>
          </w:tcPr>
          <w:p w14:paraId="3CDCA431"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Ответственный</w:t>
            </w:r>
          </w:p>
        </w:tc>
      </w:tr>
      <w:tr w:rsidR="00BE3E11" w:rsidRPr="0005572E" w14:paraId="2168A06A" w14:textId="77777777" w:rsidTr="00574FDE">
        <w:tc>
          <w:tcPr>
            <w:tcW w:w="541" w:type="dxa"/>
          </w:tcPr>
          <w:p w14:paraId="7AB5FA63"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1</w:t>
            </w:r>
          </w:p>
        </w:tc>
        <w:tc>
          <w:tcPr>
            <w:tcW w:w="3073" w:type="dxa"/>
          </w:tcPr>
          <w:p w14:paraId="3253924A"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2</w:t>
            </w:r>
          </w:p>
        </w:tc>
        <w:tc>
          <w:tcPr>
            <w:tcW w:w="1817" w:type="dxa"/>
          </w:tcPr>
          <w:p w14:paraId="4B1FF121"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3</w:t>
            </w:r>
          </w:p>
        </w:tc>
        <w:tc>
          <w:tcPr>
            <w:tcW w:w="2152" w:type="dxa"/>
          </w:tcPr>
          <w:p w14:paraId="23726D6F"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4</w:t>
            </w:r>
          </w:p>
        </w:tc>
        <w:tc>
          <w:tcPr>
            <w:tcW w:w="1606" w:type="dxa"/>
          </w:tcPr>
          <w:p w14:paraId="77DD0B1F"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5</w:t>
            </w:r>
          </w:p>
        </w:tc>
        <w:tc>
          <w:tcPr>
            <w:tcW w:w="1830" w:type="dxa"/>
          </w:tcPr>
          <w:p w14:paraId="76008F42"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6</w:t>
            </w:r>
          </w:p>
        </w:tc>
        <w:tc>
          <w:tcPr>
            <w:tcW w:w="1923" w:type="dxa"/>
          </w:tcPr>
          <w:p w14:paraId="0E84BF81"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7</w:t>
            </w:r>
          </w:p>
        </w:tc>
        <w:tc>
          <w:tcPr>
            <w:tcW w:w="1844" w:type="dxa"/>
          </w:tcPr>
          <w:p w14:paraId="15B37A54"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8</w:t>
            </w:r>
          </w:p>
        </w:tc>
      </w:tr>
      <w:tr w:rsidR="00BE3E11" w:rsidRPr="0005572E" w14:paraId="5370E279" w14:textId="77777777" w:rsidTr="00574FDE">
        <w:tc>
          <w:tcPr>
            <w:tcW w:w="541" w:type="dxa"/>
          </w:tcPr>
          <w:p w14:paraId="45DEC951"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1</w:t>
            </w:r>
          </w:p>
        </w:tc>
        <w:tc>
          <w:tcPr>
            <w:tcW w:w="3073" w:type="dxa"/>
          </w:tcPr>
          <w:p w14:paraId="0EDDF4DB"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14:paraId="74073385" w14:textId="77777777" w:rsidR="00BE3E11" w:rsidRPr="0005572E" w:rsidRDefault="00BE3E11" w:rsidP="00574FDE">
            <w:pPr>
              <w:widowControl w:val="0"/>
              <w:suppressAutoHyphens/>
              <w:spacing w:line="240" w:lineRule="exact"/>
              <w:jc w:val="right"/>
              <w:rPr>
                <w:rFonts w:eastAsia="Arial Unicode MS"/>
                <w:bCs/>
                <w:kern w:val="2"/>
                <w:sz w:val="24"/>
                <w:szCs w:val="24"/>
              </w:rPr>
            </w:pPr>
          </w:p>
        </w:tc>
        <w:tc>
          <w:tcPr>
            <w:tcW w:w="1817" w:type="dxa"/>
          </w:tcPr>
          <w:p w14:paraId="53507DD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МО «Агалатовское сельское поселение»</w:t>
            </w:r>
          </w:p>
        </w:tc>
        <w:tc>
          <w:tcPr>
            <w:tcW w:w="2152" w:type="dxa"/>
          </w:tcPr>
          <w:p w14:paraId="51F852C8"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-улучшение безопасности и комфортности жилищных условий населения;</w:t>
            </w:r>
          </w:p>
          <w:p w14:paraId="3E8CACE8"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сокращение физического износа жилого фонда</w:t>
            </w:r>
          </w:p>
        </w:tc>
        <w:tc>
          <w:tcPr>
            <w:tcW w:w="1606" w:type="dxa"/>
          </w:tcPr>
          <w:p w14:paraId="35D2097D" w14:textId="77777777" w:rsidR="00BE3E11" w:rsidRPr="0005572E" w:rsidRDefault="00BE3E11" w:rsidP="005D16EB">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202</w:t>
            </w:r>
            <w:r w:rsidR="005D16EB">
              <w:rPr>
                <w:rFonts w:eastAsia="Arial Unicode MS"/>
                <w:bCs/>
                <w:kern w:val="2"/>
                <w:sz w:val="24"/>
                <w:szCs w:val="24"/>
              </w:rPr>
              <w:t>1</w:t>
            </w:r>
            <w:r w:rsidRPr="0005572E">
              <w:rPr>
                <w:rFonts w:eastAsia="Arial Unicode MS"/>
                <w:bCs/>
                <w:kern w:val="2"/>
                <w:sz w:val="24"/>
                <w:szCs w:val="24"/>
              </w:rPr>
              <w:t xml:space="preserve"> г.</w:t>
            </w:r>
          </w:p>
        </w:tc>
        <w:tc>
          <w:tcPr>
            <w:tcW w:w="1830" w:type="dxa"/>
          </w:tcPr>
          <w:p w14:paraId="55C2C5A5" w14:textId="77777777" w:rsidR="00BE3E11" w:rsidRPr="0005572E" w:rsidRDefault="005D16EB" w:rsidP="005D16EB">
            <w:pPr>
              <w:widowControl w:val="0"/>
              <w:suppressAutoHyphens/>
              <w:rPr>
                <w:rFonts w:eastAsia="Arial Unicode MS"/>
                <w:kern w:val="2"/>
                <w:sz w:val="24"/>
                <w:szCs w:val="24"/>
              </w:rPr>
            </w:pPr>
            <w:r>
              <w:rPr>
                <w:rFonts w:eastAsia="Arial Unicode MS"/>
                <w:bCs/>
                <w:kern w:val="2"/>
                <w:sz w:val="24"/>
                <w:szCs w:val="24"/>
              </w:rPr>
              <w:t>950</w:t>
            </w:r>
            <w:r w:rsidR="00BE3E11" w:rsidRPr="0005572E">
              <w:rPr>
                <w:rFonts w:eastAsia="Arial Unicode MS"/>
                <w:bCs/>
                <w:kern w:val="2"/>
                <w:sz w:val="24"/>
                <w:szCs w:val="24"/>
              </w:rPr>
              <w:t> 000,00</w:t>
            </w:r>
          </w:p>
        </w:tc>
        <w:tc>
          <w:tcPr>
            <w:tcW w:w="1923" w:type="dxa"/>
          </w:tcPr>
          <w:p w14:paraId="2C251E7D" w14:textId="77777777" w:rsidR="00BE3E11" w:rsidRPr="0005572E" w:rsidRDefault="005D16EB" w:rsidP="005D16EB">
            <w:pPr>
              <w:widowControl w:val="0"/>
              <w:suppressAutoHyphens/>
              <w:rPr>
                <w:rFonts w:eastAsia="Arial Unicode MS"/>
                <w:kern w:val="2"/>
                <w:sz w:val="24"/>
                <w:szCs w:val="24"/>
              </w:rPr>
            </w:pPr>
            <w:r>
              <w:rPr>
                <w:rFonts w:eastAsia="Arial Unicode MS"/>
                <w:bCs/>
                <w:kern w:val="2"/>
                <w:sz w:val="24"/>
                <w:szCs w:val="24"/>
              </w:rPr>
              <w:t>950</w:t>
            </w:r>
            <w:r w:rsidR="00BE3E11" w:rsidRPr="0005572E">
              <w:rPr>
                <w:rFonts w:eastAsia="Arial Unicode MS"/>
                <w:bCs/>
                <w:kern w:val="2"/>
                <w:sz w:val="24"/>
                <w:szCs w:val="24"/>
              </w:rPr>
              <w:t> 000,00</w:t>
            </w:r>
          </w:p>
        </w:tc>
        <w:tc>
          <w:tcPr>
            <w:tcW w:w="1844" w:type="dxa"/>
          </w:tcPr>
          <w:p w14:paraId="270F6931"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xml:space="preserve"> Отдел ЖКХ и УМИ администрации МО «Агалатовское сельское поселение»</w:t>
            </w:r>
          </w:p>
          <w:p w14:paraId="15435718"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2. Отдел бухгалтерского учета и отчетности администрации МО «Агалатовское сельское поселение»</w:t>
            </w:r>
          </w:p>
        </w:tc>
      </w:tr>
      <w:tr w:rsidR="00BE3E11" w:rsidRPr="0005572E" w14:paraId="1F73ACF6" w14:textId="77777777" w:rsidTr="00574FDE">
        <w:tc>
          <w:tcPr>
            <w:tcW w:w="541" w:type="dxa"/>
          </w:tcPr>
          <w:p w14:paraId="2CAD22FC"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2</w:t>
            </w:r>
          </w:p>
        </w:tc>
        <w:tc>
          <w:tcPr>
            <w:tcW w:w="3073" w:type="dxa"/>
          </w:tcPr>
          <w:p w14:paraId="0923EE06"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Полномочия  по обследованию  жилых домов некоторых категорий граждан (ВОВ, труженики тыла и др.)</w:t>
            </w:r>
          </w:p>
        </w:tc>
        <w:tc>
          <w:tcPr>
            <w:tcW w:w="1817" w:type="dxa"/>
          </w:tcPr>
          <w:p w14:paraId="426F12CD"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МО «Агалатовское сельское поселение»</w:t>
            </w:r>
          </w:p>
        </w:tc>
        <w:tc>
          <w:tcPr>
            <w:tcW w:w="2152" w:type="dxa"/>
          </w:tcPr>
          <w:p w14:paraId="3A312C46" w14:textId="77777777" w:rsidR="00BE3E11" w:rsidRPr="0005572E" w:rsidRDefault="00BE3E11" w:rsidP="00574FDE">
            <w:pPr>
              <w:widowControl w:val="0"/>
              <w:suppressAutoHyphens/>
              <w:spacing w:line="240" w:lineRule="exact"/>
              <w:jc w:val="center"/>
              <w:rPr>
                <w:rFonts w:eastAsia="Arial Unicode MS"/>
                <w:bCs/>
                <w:kern w:val="2"/>
                <w:sz w:val="24"/>
                <w:szCs w:val="24"/>
              </w:rPr>
            </w:pPr>
          </w:p>
        </w:tc>
        <w:tc>
          <w:tcPr>
            <w:tcW w:w="1606" w:type="dxa"/>
          </w:tcPr>
          <w:p w14:paraId="0B7C3F31" w14:textId="77777777" w:rsidR="00BE3E11" w:rsidRPr="0005572E" w:rsidRDefault="00BE3E11" w:rsidP="005D16EB">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202</w:t>
            </w:r>
            <w:r w:rsidR="005D16EB">
              <w:rPr>
                <w:rFonts w:eastAsia="Arial Unicode MS"/>
                <w:bCs/>
                <w:kern w:val="2"/>
                <w:sz w:val="24"/>
                <w:szCs w:val="24"/>
              </w:rPr>
              <w:t>1</w:t>
            </w:r>
            <w:r w:rsidRPr="0005572E">
              <w:rPr>
                <w:rFonts w:eastAsia="Arial Unicode MS"/>
                <w:bCs/>
                <w:kern w:val="2"/>
                <w:sz w:val="24"/>
                <w:szCs w:val="24"/>
              </w:rPr>
              <w:t xml:space="preserve"> г. </w:t>
            </w:r>
          </w:p>
        </w:tc>
        <w:tc>
          <w:tcPr>
            <w:tcW w:w="1830" w:type="dxa"/>
          </w:tcPr>
          <w:p w14:paraId="3890F26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50 000,00</w:t>
            </w:r>
          </w:p>
        </w:tc>
        <w:tc>
          <w:tcPr>
            <w:tcW w:w="1923" w:type="dxa"/>
          </w:tcPr>
          <w:p w14:paraId="2BB0045A"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50 000,00</w:t>
            </w:r>
          </w:p>
        </w:tc>
        <w:tc>
          <w:tcPr>
            <w:tcW w:w="1844" w:type="dxa"/>
          </w:tcPr>
          <w:p w14:paraId="1AA3CD9C"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p w14:paraId="19139624"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2. Отдел бухгалтерского учета и отчетности администрации МО «Агалатовское сельское поселение»</w:t>
            </w:r>
          </w:p>
        </w:tc>
      </w:tr>
      <w:tr w:rsidR="00BE3E11" w:rsidRPr="0005572E" w14:paraId="7056AE9C" w14:textId="77777777" w:rsidTr="00574FDE">
        <w:tc>
          <w:tcPr>
            <w:tcW w:w="541" w:type="dxa"/>
          </w:tcPr>
          <w:p w14:paraId="33BF1097" w14:textId="77777777" w:rsidR="00BE3E11" w:rsidRPr="0005572E" w:rsidRDefault="00BE3E11" w:rsidP="00574FDE">
            <w:pPr>
              <w:widowControl w:val="0"/>
              <w:suppressAutoHyphens/>
              <w:spacing w:line="240" w:lineRule="exact"/>
              <w:jc w:val="right"/>
              <w:rPr>
                <w:rFonts w:eastAsia="Arial Unicode MS"/>
                <w:bCs/>
                <w:kern w:val="2"/>
                <w:sz w:val="24"/>
                <w:szCs w:val="24"/>
              </w:rPr>
            </w:pPr>
            <w:r w:rsidRPr="0005572E">
              <w:rPr>
                <w:rFonts w:eastAsia="Arial Unicode MS"/>
                <w:bCs/>
                <w:kern w:val="2"/>
                <w:sz w:val="24"/>
                <w:szCs w:val="24"/>
              </w:rPr>
              <w:t>3</w:t>
            </w:r>
          </w:p>
        </w:tc>
        <w:tc>
          <w:tcPr>
            <w:tcW w:w="3073" w:type="dxa"/>
          </w:tcPr>
          <w:p w14:paraId="43EC45AD"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xml:space="preserve">Текущие расходы в сфере жилищного хозяйства </w:t>
            </w:r>
            <w:r w:rsidRPr="0005572E">
              <w:rPr>
                <w:rFonts w:eastAsia="Arial Unicode MS"/>
                <w:bCs/>
                <w:kern w:val="2"/>
                <w:sz w:val="24"/>
                <w:szCs w:val="24"/>
              </w:rPr>
              <w:lastRenderedPageBreak/>
              <w:t>(экспертиза, обследования, содержание жилья и прочие)</w:t>
            </w:r>
          </w:p>
          <w:p w14:paraId="5A39C900" w14:textId="77777777" w:rsidR="00BE3E11" w:rsidRPr="0005572E" w:rsidRDefault="00BE3E11" w:rsidP="00574FDE">
            <w:pPr>
              <w:widowControl w:val="0"/>
              <w:suppressAutoHyphens/>
              <w:spacing w:line="240" w:lineRule="exact"/>
              <w:jc w:val="center"/>
              <w:rPr>
                <w:rFonts w:eastAsia="Arial Unicode MS"/>
                <w:bCs/>
                <w:kern w:val="2"/>
                <w:sz w:val="24"/>
                <w:szCs w:val="24"/>
              </w:rPr>
            </w:pPr>
          </w:p>
        </w:tc>
        <w:tc>
          <w:tcPr>
            <w:tcW w:w="1817" w:type="dxa"/>
          </w:tcPr>
          <w:p w14:paraId="75E0E5F4"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lastRenderedPageBreak/>
              <w:t xml:space="preserve">МО «Агалатовское </w:t>
            </w:r>
            <w:r w:rsidRPr="0005572E">
              <w:rPr>
                <w:rFonts w:eastAsia="Arial Unicode MS"/>
                <w:bCs/>
                <w:kern w:val="2"/>
                <w:sz w:val="24"/>
                <w:szCs w:val="24"/>
              </w:rPr>
              <w:lastRenderedPageBreak/>
              <w:t>сельское поселение»</w:t>
            </w:r>
          </w:p>
        </w:tc>
        <w:tc>
          <w:tcPr>
            <w:tcW w:w="2152" w:type="dxa"/>
          </w:tcPr>
          <w:p w14:paraId="4FE2C37E" w14:textId="77777777" w:rsidR="00BE3E11" w:rsidRPr="0005572E" w:rsidRDefault="00BE3E11" w:rsidP="00574FDE">
            <w:pPr>
              <w:widowControl w:val="0"/>
              <w:suppressAutoHyphens/>
              <w:spacing w:after="240" w:line="240" w:lineRule="exact"/>
              <w:rPr>
                <w:rFonts w:eastAsia="Arial Unicode MS"/>
                <w:bCs/>
                <w:kern w:val="2"/>
                <w:sz w:val="24"/>
                <w:szCs w:val="24"/>
              </w:rPr>
            </w:pPr>
            <w:r w:rsidRPr="0005572E">
              <w:rPr>
                <w:rFonts w:eastAsia="Arial Unicode MS"/>
                <w:bCs/>
                <w:kern w:val="2"/>
                <w:sz w:val="24"/>
                <w:szCs w:val="24"/>
              </w:rPr>
              <w:lastRenderedPageBreak/>
              <w:t xml:space="preserve">- обеспечение проживающих в </w:t>
            </w:r>
            <w:r w:rsidRPr="0005572E">
              <w:rPr>
                <w:rFonts w:eastAsia="Arial Unicode MS"/>
                <w:bCs/>
                <w:kern w:val="2"/>
                <w:sz w:val="24"/>
                <w:szCs w:val="24"/>
              </w:rPr>
              <w:lastRenderedPageBreak/>
              <w:t>поселении и нуждающихся в жилых помещениях малоимущих граждан жилыми помещениями;</w:t>
            </w:r>
          </w:p>
          <w:p w14:paraId="49728A5F"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содержания муниципального  фонда;</w:t>
            </w:r>
          </w:p>
          <w:p w14:paraId="4A3330EF"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создание условий для жилищного строительства и содержание муниципального жилищного фонда,</w:t>
            </w:r>
          </w:p>
          <w:p w14:paraId="28E9132C"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 установка счетчиков в муниципальных квартирах,</w:t>
            </w:r>
          </w:p>
          <w:p w14:paraId="10914A5E"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w:t>
            </w:r>
          </w:p>
        </w:tc>
        <w:tc>
          <w:tcPr>
            <w:tcW w:w="1606" w:type="dxa"/>
          </w:tcPr>
          <w:p w14:paraId="30DEA149" w14:textId="77777777" w:rsidR="00BE3E11" w:rsidRPr="0005572E" w:rsidRDefault="00BE3E11" w:rsidP="005D16EB">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lastRenderedPageBreak/>
              <w:t>202</w:t>
            </w:r>
            <w:r w:rsidR="005D16EB">
              <w:rPr>
                <w:rFonts w:eastAsia="Arial Unicode MS"/>
                <w:bCs/>
                <w:kern w:val="2"/>
                <w:sz w:val="24"/>
                <w:szCs w:val="24"/>
              </w:rPr>
              <w:t>1</w:t>
            </w:r>
            <w:r w:rsidRPr="0005572E">
              <w:rPr>
                <w:rFonts w:eastAsia="Arial Unicode MS"/>
                <w:bCs/>
                <w:kern w:val="2"/>
                <w:sz w:val="24"/>
                <w:szCs w:val="24"/>
              </w:rPr>
              <w:t xml:space="preserve"> г.</w:t>
            </w:r>
          </w:p>
        </w:tc>
        <w:tc>
          <w:tcPr>
            <w:tcW w:w="1830" w:type="dxa"/>
          </w:tcPr>
          <w:p w14:paraId="67DE3CA4"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100 000,00</w:t>
            </w:r>
          </w:p>
          <w:p w14:paraId="53C95896" w14:textId="77777777" w:rsidR="00BE3E11" w:rsidRPr="0005572E" w:rsidRDefault="00BE3E11" w:rsidP="00574FDE">
            <w:pPr>
              <w:widowControl w:val="0"/>
              <w:suppressAutoHyphens/>
              <w:spacing w:line="240" w:lineRule="exact"/>
              <w:rPr>
                <w:rFonts w:eastAsia="Arial Unicode MS"/>
                <w:kern w:val="2"/>
                <w:sz w:val="24"/>
                <w:szCs w:val="24"/>
              </w:rPr>
            </w:pPr>
          </w:p>
          <w:p w14:paraId="6E5859BE" w14:textId="77777777" w:rsidR="00BE3E11" w:rsidRPr="0005572E" w:rsidRDefault="00BE3E11" w:rsidP="00574FDE">
            <w:pPr>
              <w:widowControl w:val="0"/>
              <w:suppressAutoHyphens/>
              <w:spacing w:line="240" w:lineRule="exact"/>
              <w:rPr>
                <w:rFonts w:eastAsia="Arial Unicode MS"/>
                <w:kern w:val="2"/>
                <w:sz w:val="24"/>
                <w:szCs w:val="24"/>
              </w:rPr>
            </w:pPr>
          </w:p>
          <w:p w14:paraId="4E77B367" w14:textId="77777777" w:rsidR="00BE3E11" w:rsidRPr="0005572E" w:rsidRDefault="00BE3E11" w:rsidP="00574FDE">
            <w:pPr>
              <w:widowControl w:val="0"/>
              <w:suppressAutoHyphens/>
              <w:spacing w:line="240" w:lineRule="exact"/>
              <w:rPr>
                <w:rFonts w:eastAsia="Arial Unicode MS"/>
                <w:kern w:val="2"/>
                <w:sz w:val="24"/>
                <w:szCs w:val="24"/>
              </w:rPr>
            </w:pPr>
          </w:p>
          <w:p w14:paraId="612A471D" w14:textId="77777777" w:rsidR="00BE3E11" w:rsidRPr="0005572E" w:rsidRDefault="00BE3E11" w:rsidP="00574FDE">
            <w:pPr>
              <w:widowControl w:val="0"/>
              <w:suppressAutoHyphens/>
              <w:spacing w:line="240" w:lineRule="exact"/>
              <w:rPr>
                <w:rFonts w:eastAsia="Arial Unicode MS"/>
                <w:kern w:val="2"/>
                <w:sz w:val="24"/>
                <w:szCs w:val="24"/>
              </w:rPr>
            </w:pPr>
          </w:p>
          <w:p w14:paraId="2DF7156D" w14:textId="77777777" w:rsidR="00BE3E11" w:rsidRPr="0005572E" w:rsidRDefault="00BE3E11" w:rsidP="00574FDE">
            <w:pPr>
              <w:widowControl w:val="0"/>
              <w:suppressAutoHyphens/>
              <w:spacing w:line="240" w:lineRule="exact"/>
              <w:rPr>
                <w:rFonts w:eastAsia="Arial Unicode MS"/>
                <w:kern w:val="2"/>
                <w:sz w:val="24"/>
                <w:szCs w:val="24"/>
              </w:rPr>
            </w:pPr>
          </w:p>
          <w:p w14:paraId="7AFDD408" w14:textId="77777777" w:rsidR="00BE3E11" w:rsidRPr="0005572E" w:rsidRDefault="00BE3E11" w:rsidP="00574FDE">
            <w:pPr>
              <w:widowControl w:val="0"/>
              <w:suppressAutoHyphens/>
              <w:spacing w:line="240" w:lineRule="exact"/>
              <w:rPr>
                <w:rFonts w:eastAsia="Arial Unicode MS"/>
                <w:kern w:val="2"/>
                <w:sz w:val="24"/>
                <w:szCs w:val="24"/>
              </w:rPr>
            </w:pPr>
          </w:p>
          <w:p w14:paraId="76BC2426" w14:textId="77777777" w:rsidR="00BE3E11" w:rsidRPr="0005572E" w:rsidRDefault="00BE3E11" w:rsidP="00574FDE">
            <w:pPr>
              <w:widowControl w:val="0"/>
              <w:suppressAutoHyphens/>
              <w:spacing w:line="240" w:lineRule="exact"/>
              <w:rPr>
                <w:rFonts w:eastAsia="Arial Unicode MS"/>
                <w:kern w:val="2"/>
                <w:sz w:val="24"/>
                <w:szCs w:val="24"/>
              </w:rPr>
            </w:pPr>
          </w:p>
          <w:p w14:paraId="2AC3BFB7" w14:textId="77777777" w:rsidR="00BE3E11" w:rsidRPr="0005572E" w:rsidRDefault="00BE3E11" w:rsidP="00574FDE">
            <w:pPr>
              <w:widowControl w:val="0"/>
              <w:suppressAutoHyphens/>
              <w:spacing w:line="240" w:lineRule="exact"/>
              <w:rPr>
                <w:rFonts w:eastAsia="Arial Unicode MS"/>
                <w:kern w:val="2"/>
                <w:sz w:val="24"/>
                <w:szCs w:val="24"/>
              </w:rPr>
            </w:pPr>
          </w:p>
          <w:p w14:paraId="329E9756" w14:textId="77777777" w:rsidR="00BE3E11" w:rsidRPr="0005572E" w:rsidRDefault="00BE3E11" w:rsidP="00574FDE">
            <w:pPr>
              <w:widowControl w:val="0"/>
              <w:suppressAutoHyphens/>
              <w:spacing w:line="240" w:lineRule="exact"/>
              <w:rPr>
                <w:rFonts w:eastAsia="Arial Unicode MS"/>
                <w:kern w:val="2"/>
                <w:sz w:val="24"/>
                <w:szCs w:val="24"/>
              </w:rPr>
            </w:pPr>
          </w:p>
          <w:p w14:paraId="09209F81" w14:textId="77777777" w:rsidR="00BE3E11" w:rsidRPr="0005572E" w:rsidRDefault="005D16EB" w:rsidP="00574FDE">
            <w:pPr>
              <w:widowControl w:val="0"/>
              <w:suppressAutoHyphens/>
              <w:spacing w:line="240" w:lineRule="exact"/>
              <w:rPr>
                <w:rFonts w:eastAsia="Arial Unicode MS"/>
                <w:kern w:val="2"/>
                <w:sz w:val="24"/>
                <w:szCs w:val="24"/>
              </w:rPr>
            </w:pPr>
            <w:r>
              <w:rPr>
                <w:rFonts w:eastAsia="Arial Unicode MS"/>
                <w:kern w:val="2"/>
                <w:sz w:val="24"/>
                <w:szCs w:val="24"/>
              </w:rPr>
              <w:t>30</w:t>
            </w:r>
            <w:r w:rsidR="00BE3E11" w:rsidRPr="0005572E">
              <w:rPr>
                <w:rFonts w:eastAsia="Arial Unicode MS"/>
                <w:kern w:val="2"/>
                <w:sz w:val="24"/>
                <w:szCs w:val="24"/>
              </w:rPr>
              <w:t xml:space="preserve"> 0</w:t>
            </w:r>
            <w:r>
              <w:rPr>
                <w:rFonts w:eastAsia="Arial Unicode MS"/>
                <w:kern w:val="2"/>
                <w:sz w:val="24"/>
                <w:szCs w:val="24"/>
              </w:rPr>
              <w:t>00</w:t>
            </w:r>
            <w:r w:rsidR="00BE3E11" w:rsidRPr="0005572E">
              <w:rPr>
                <w:rFonts w:eastAsia="Arial Unicode MS"/>
                <w:kern w:val="2"/>
                <w:sz w:val="24"/>
                <w:szCs w:val="24"/>
              </w:rPr>
              <w:t>,00</w:t>
            </w:r>
          </w:p>
          <w:p w14:paraId="4393C27F" w14:textId="77777777" w:rsidR="00BE3E11" w:rsidRPr="0005572E" w:rsidRDefault="00BE3E11" w:rsidP="00574FDE">
            <w:pPr>
              <w:widowControl w:val="0"/>
              <w:suppressAutoHyphens/>
              <w:spacing w:line="240" w:lineRule="exact"/>
              <w:rPr>
                <w:rFonts w:eastAsia="Arial Unicode MS"/>
                <w:kern w:val="2"/>
                <w:sz w:val="24"/>
                <w:szCs w:val="24"/>
              </w:rPr>
            </w:pPr>
          </w:p>
          <w:p w14:paraId="1699698A" w14:textId="77777777" w:rsidR="00BE3E11" w:rsidRPr="0005572E" w:rsidRDefault="00BE3E11" w:rsidP="00574FDE">
            <w:pPr>
              <w:widowControl w:val="0"/>
              <w:suppressAutoHyphens/>
              <w:spacing w:line="240" w:lineRule="exact"/>
              <w:rPr>
                <w:rFonts w:eastAsia="Arial Unicode MS"/>
                <w:kern w:val="2"/>
                <w:sz w:val="24"/>
                <w:szCs w:val="24"/>
              </w:rPr>
            </w:pPr>
          </w:p>
          <w:p w14:paraId="1672A016"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30 000,00</w:t>
            </w:r>
          </w:p>
          <w:p w14:paraId="4674345F" w14:textId="77777777" w:rsidR="00BE3E11" w:rsidRPr="0005572E" w:rsidRDefault="00BE3E11" w:rsidP="00574FDE">
            <w:pPr>
              <w:widowControl w:val="0"/>
              <w:suppressAutoHyphens/>
              <w:spacing w:line="240" w:lineRule="exact"/>
              <w:rPr>
                <w:rFonts w:eastAsia="Arial Unicode MS"/>
                <w:kern w:val="2"/>
                <w:sz w:val="24"/>
                <w:szCs w:val="24"/>
              </w:rPr>
            </w:pPr>
          </w:p>
          <w:p w14:paraId="730A0C2E" w14:textId="77777777" w:rsidR="00BE3E11" w:rsidRPr="0005572E" w:rsidRDefault="00BE3E11" w:rsidP="00574FDE">
            <w:pPr>
              <w:widowControl w:val="0"/>
              <w:suppressAutoHyphens/>
              <w:spacing w:line="240" w:lineRule="exact"/>
              <w:rPr>
                <w:rFonts w:eastAsia="Arial Unicode MS"/>
                <w:kern w:val="2"/>
                <w:sz w:val="24"/>
                <w:szCs w:val="24"/>
              </w:rPr>
            </w:pPr>
          </w:p>
          <w:p w14:paraId="63824196" w14:textId="77777777" w:rsidR="00BE3E11" w:rsidRPr="0005572E" w:rsidRDefault="00BE3E11" w:rsidP="00574FDE">
            <w:pPr>
              <w:widowControl w:val="0"/>
              <w:suppressAutoHyphens/>
              <w:spacing w:line="240" w:lineRule="exact"/>
              <w:rPr>
                <w:rFonts w:eastAsia="Arial Unicode MS"/>
                <w:kern w:val="2"/>
                <w:sz w:val="24"/>
                <w:szCs w:val="24"/>
              </w:rPr>
            </w:pPr>
          </w:p>
          <w:p w14:paraId="171B0185" w14:textId="77777777" w:rsidR="00BE3E11" w:rsidRPr="0005572E" w:rsidRDefault="00BE3E11" w:rsidP="00574FDE">
            <w:pPr>
              <w:widowControl w:val="0"/>
              <w:suppressAutoHyphens/>
              <w:spacing w:line="240" w:lineRule="exact"/>
              <w:rPr>
                <w:rFonts w:eastAsia="Arial Unicode MS"/>
                <w:kern w:val="2"/>
                <w:sz w:val="24"/>
                <w:szCs w:val="24"/>
              </w:rPr>
            </w:pPr>
          </w:p>
          <w:p w14:paraId="0215FF9F" w14:textId="77777777" w:rsidR="00BE3E11" w:rsidRPr="0005572E" w:rsidRDefault="00BE3E11" w:rsidP="00574FDE">
            <w:pPr>
              <w:widowControl w:val="0"/>
              <w:suppressAutoHyphens/>
              <w:spacing w:line="240" w:lineRule="exact"/>
              <w:rPr>
                <w:rFonts w:eastAsia="Arial Unicode MS"/>
                <w:kern w:val="2"/>
                <w:sz w:val="24"/>
                <w:szCs w:val="24"/>
              </w:rPr>
            </w:pPr>
          </w:p>
          <w:p w14:paraId="20FC21FF" w14:textId="77777777" w:rsidR="00BE3E11" w:rsidRPr="0005572E" w:rsidRDefault="00BE3E11" w:rsidP="00574FDE">
            <w:pPr>
              <w:widowControl w:val="0"/>
              <w:suppressAutoHyphens/>
              <w:spacing w:line="240" w:lineRule="exact"/>
              <w:rPr>
                <w:rFonts w:eastAsia="Arial Unicode MS"/>
                <w:kern w:val="2"/>
                <w:sz w:val="24"/>
                <w:szCs w:val="24"/>
              </w:rPr>
            </w:pPr>
          </w:p>
          <w:p w14:paraId="03B10610" w14:textId="77777777" w:rsidR="00BE3E11" w:rsidRPr="0005572E" w:rsidRDefault="00BE3E11" w:rsidP="00574FDE">
            <w:pPr>
              <w:widowControl w:val="0"/>
              <w:suppressAutoHyphens/>
              <w:spacing w:line="240" w:lineRule="exact"/>
              <w:rPr>
                <w:rFonts w:eastAsia="Arial Unicode MS"/>
                <w:kern w:val="2"/>
                <w:sz w:val="24"/>
                <w:szCs w:val="24"/>
              </w:rPr>
            </w:pPr>
          </w:p>
          <w:p w14:paraId="394256CD"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15 000,00</w:t>
            </w:r>
          </w:p>
          <w:p w14:paraId="4108B8C9" w14:textId="77777777" w:rsidR="00BE3E11" w:rsidRPr="0005572E" w:rsidRDefault="00BE3E11" w:rsidP="00574FDE">
            <w:pPr>
              <w:widowControl w:val="0"/>
              <w:suppressAutoHyphens/>
              <w:spacing w:line="240" w:lineRule="exact"/>
              <w:rPr>
                <w:rFonts w:eastAsia="Arial Unicode MS"/>
                <w:kern w:val="2"/>
                <w:sz w:val="24"/>
                <w:szCs w:val="24"/>
              </w:rPr>
            </w:pPr>
          </w:p>
          <w:p w14:paraId="06A5C759" w14:textId="77777777" w:rsidR="005D16EB" w:rsidRDefault="005D16EB" w:rsidP="00574FDE">
            <w:pPr>
              <w:widowControl w:val="0"/>
              <w:suppressAutoHyphens/>
              <w:spacing w:line="240" w:lineRule="exact"/>
              <w:rPr>
                <w:rFonts w:eastAsia="Arial Unicode MS"/>
                <w:kern w:val="2"/>
                <w:sz w:val="24"/>
                <w:szCs w:val="24"/>
              </w:rPr>
            </w:pPr>
          </w:p>
          <w:p w14:paraId="20DD4A05" w14:textId="77777777" w:rsidR="005D16EB" w:rsidRDefault="005D16EB" w:rsidP="00574FDE">
            <w:pPr>
              <w:widowControl w:val="0"/>
              <w:suppressAutoHyphens/>
              <w:spacing w:line="240" w:lineRule="exact"/>
              <w:rPr>
                <w:rFonts w:eastAsia="Arial Unicode MS"/>
                <w:kern w:val="2"/>
                <w:sz w:val="24"/>
                <w:szCs w:val="24"/>
              </w:rPr>
            </w:pPr>
          </w:p>
          <w:p w14:paraId="646D6D7E"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60 000,00</w:t>
            </w:r>
          </w:p>
          <w:p w14:paraId="550E6625" w14:textId="77777777" w:rsidR="00BE3E11" w:rsidRPr="0005572E" w:rsidRDefault="00BE3E11" w:rsidP="00574FDE">
            <w:pPr>
              <w:widowControl w:val="0"/>
              <w:suppressAutoHyphens/>
              <w:spacing w:line="240" w:lineRule="exact"/>
              <w:rPr>
                <w:rFonts w:eastAsia="Arial Unicode MS"/>
                <w:kern w:val="2"/>
                <w:sz w:val="24"/>
                <w:szCs w:val="24"/>
              </w:rPr>
            </w:pPr>
          </w:p>
        </w:tc>
        <w:tc>
          <w:tcPr>
            <w:tcW w:w="1923" w:type="dxa"/>
          </w:tcPr>
          <w:p w14:paraId="24717E72"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lastRenderedPageBreak/>
              <w:t>100 000,00</w:t>
            </w:r>
          </w:p>
          <w:p w14:paraId="310CAF8F" w14:textId="77777777" w:rsidR="00BE3E11" w:rsidRPr="0005572E" w:rsidRDefault="00BE3E11" w:rsidP="00574FDE">
            <w:pPr>
              <w:widowControl w:val="0"/>
              <w:suppressAutoHyphens/>
              <w:spacing w:line="240" w:lineRule="exact"/>
              <w:rPr>
                <w:rFonts w:eastAsia="Arial Unicode MS"/>
                <w:kern w:val="2"/>
                <w:sz w:val="24"/>
                <w:szCs w:val="24"/>
              </w:rPr>
            </w:pPr>
          </w:p>
          <w:p w14:paraId="4EB7DA1D" w14:textId="77777777" w:rsidR="00BE3E11" w:rsidRPr="0005572E" w:rsidRDefault="00BE3E11" w:rsidP="00574FDE">
            <w:pPr>
              <w:widowControl w:val="0"/>
              <w:suppressAutoHyphens/>
              <w:spacing w:line="240" w:lineRule="exact"/>
              <w:rPr>
                <w:rFonts w:eastAsia="Arial Unicode MS"/>
                <w:kern w:val="2"/>
                <w:sz w:val="24"/>
                <w:szCs w:val="24"/>
              </w:rPr>
            </w:pPr>
          </w:p>
          <w:p w14:paraId="7E376A37" w14:textId="77777777" w:rsidR="00BE3E11" w:rsidRPr="0005572E" w:rsidRDefault="00BE3E11" w:rsidP="00574FDE">
            <w:pPr>
              <w:widowControl w:val="0"/>
              <w:suppressAutoHyphens/>
              <w:spacing w:line="240" w:lineRule="exact"/>
              <w:rPr>
                <w:rFonts w:eastAsia="Arial Unicode MS"/>
                <w:kern w:val="2"/>
                <w:sz w:val="24"/>
                <w:szCs w:val="24"/>
              </w:rPr>
            </w:pPr>
          </w:p>
          <w:p w14:paraId="2EF2BE76" w14:textId="77777777" w:rsidR="00BE3E11" w:rsidRPr="0005572E" w:rsidRDefault="00BE3E11" w:rsidP="00574FDE">
            <w:pPr>
              <w:widowControl w:val="0"/>
              <w:suppressAutoHyphens/>
              <w:spacing w:line="240" w:lineRule="exact"/>
              <w:rPr>
                <w:rFonts w:eastAsia="Arial Unicode MS"/>
                <w:kern w:val="2"/>
                <w:sz w:val="24"/>
                <w:szCs w:val="24"/>
              </w:rPr>
            </w:pPr>
          </w:p>
          <w:p w14:paraId="31817FB9" w14:textId="77777777" w:rsidR="00BE3E11" w:rsidRPr="0005572E" w:rsidRDefault="00BE3E11" w:rsidP="00574FDE">
            <w:pPr>
              <w:widowControl w:val="0"/>
              <w:suppressAutoHyphens/>
              <w:spacing w:line="240" w:lineRule="exact"/>
              <w:rPr>
                <w:rFonts w:eastAsia="Arial Unicode MS"/>
                <w:kern w:val="2"/>
                <w:sz w:val="24"/>
                <w:szCs w:val="24"/>
              </w:rPr>
            </w:pPr>
          </w:p>
          <w:p w14:paraId="500DA14A" w14:textId="77777777" w:rsidR="00BE3E11" w:rsidRPr="0005572E" w:rsidRDefault="00BE3E11" w:rsidP="00574FDE">
            <w:pPr>
              <w:widowControl w:val="0"/>
              <w:suppressAutoHyphens/>
              <w:spacing w:line="240" w:lineRule="exact"/>
              <w:rPr>
                <w:rFonts w:eastAsia="Arial Unicode MS"/>
                <w:kern w:val="2"/>
                <w:sz w:val="24"/>
                <w:szCs w:val="24"/>
              </w:rPr>
            </w:pPr>
          </w:p>
          <w:p w14:paraId="35F17FDB" w14:textId="77777777" w:rsidR="00BE3E11" w:rsidRPr="0005572E" w:rsidRDefault="00BE3E11" w:rsidP="00574FDE">
            <w:pPr>
              <w:widowControl w:val="0"/>
              <w:suppressAutoHyphens/>
              <w:spacing w:line="240" w:lineRule="exact"/>
              <w:rPr>
                <w:rFonts w:eastAsia="Arial Unicode MS"/>
                <w:kern w:val="2"/>
                <w:sz w:val="24"/>
                <w:szCs w:val="24"/>
              </w:rPr>
            </w:pPr>
          </w:p>
          <w:p w14:paraId="0CC2C496" w14:textId="77777777" w:rsidR="00BE3E11" w:rsidRPr="0005572E" w:rsidRDefault="00BE3E11" w:rsidP="00574FDE">
            <w:pPr>
              <w:widowControl w:val="0"/>
              <w:suppressAutoHyphens/>
              <w:spacing w:line="240" w:lineRule="exact"/>
              <w:rPr>
                <w:rFonts w:eastAsia="Arial Unicode MS"/>
                <w:kern w:val="2"/>
                <w:sz w:val="24"/>
                <w:szCs w:val="24"/>
              </w:rPr>
            </w:pPr>
          </w:p>
          <w:p w14:paraId="26FC61AC" w14:textId="77777777" w:rsidR="00BE3E11" w:rsidRPr="0005572E" w:rsidRDefault="00BE3E11" w:rsidP="00574FDE">
            <w:pPr>
              <w:widowControl w:val="0"/>
              <w:suppressAutoHyphens/>
              <w:spacing w:line="240" w:lineRule="exact"/>
              <w:rPr>
                <w:rFonts w:eastAsia="Arial Unicode MS"/>
                <w:kern w:val="2"/>
                <w:sz w:val="24"/>
                <w:szCs w:val="24"/>
              </w:rPr>
            </w:pPr>
          </w:p>
          <w:p w14:paraId="3B3BB949" w14:textId="77777777" w:rsidR="00BE3E11" w:rsidRPr="0005572E" w:rsidRDefault="005D16EB" w:rsidP="00574FDE">
            <w:pPr>
              <w:widowControl w:val="0"/>
              <w:suppressAutoHyphens/>
              <w:spacing w:line="240" w:lineRule="exact"/>
              <w:rPr>
                <w:rFonts w:eastAsia="Arial Unicode MS"/>
                <w:kern w:val="2"/>
                <w:sz w:val="24"/>
                <w:szCs w:val="24"/>
              </w:rPr>
            </w:pPr>
            <w:r>
              <w:rPr>
                <w:rFonts w:eastAsia="Arial Unicode MS"/>
                <w:kern w:val="2"/>
                <w:sz w:val="24"/>
                <w:szCs w:val="24"/>
              </w:rPr>
              <w:t>30000</w:t>
            </w:r>
            <w:r w:rsidR="00BE3E11" w:rsidRPr="0005572E">
              <w:rPr>
                <w:rFonts w:eastAsia="Arial Unicode MS"/>
                <w:kern w:val="2"/>
                <w:sz w:val="24"/>
                <w:szCs w:val="24"/>
              </w:rPr>
              <w:t>,00</w:t>
            </w:r>
          </w:p>
          <w:p w14:paraId="7D3FE907" w14:textId="77777777" w:rsidR="00BE3E11" w:rsidRPr="0005572E" w:rsidRDefault="00BE3E11" w:rsidP="00574FDE">
            <w:pPr>
              <w:widowControl w:val="0"/>
              <w:suppressAutoHyphens/>
              <w:spacing w:line="240" w:lineRule="exact"/>
              <w:rPr>
                <w:rFonts w:eastAsia="Arial Unicode MS"/>
                <w:kern w:val="2"/>
                <w:sz w:val="24"/>
                <w:szCs w:val="24"/>
              </w:rPr>
            </w:pPr>
          </w:p>
          <w:p w14:paraId="17DBA4A3" w14:textId="77777777" w:rsidR="00BE3E11" w:rsidRPr="0005572E" w:rsidRDefault="00BE3E11" w:rsidP="00574FDE">
            <w:pPr>
              <w:widowControl w:val="0"/>
              <w:suppressAutoHyphens/>
              <w:spacing w:line="240" w:lineRule="exact"/>
              <w:rPr>
                <w:rFonts w:eastAsia="Arial Unicode MS"/>
                <w:kern w:val="2"/>
                <w:sz w:val="24"/>
                <w:szCs w:val="24"/>
              </w:rPr>
            </w:pPr>
          </w:p>
          <w:p w14:paraId="6047B4B0"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30 000,00</w:t>
            </w:r>
          </w:p>
          <w:p w14:paraId="39EBBBF9" w14:textId="77777777" w:rsidR="00BE3E11" w:rsidRPr="0005572E" w:rsidRDefault="00BE3E11" w:rsidP="00574FDE">
            <w:pPr>
              <w:widowControl w:val="0"/>
              <w:suppressAutoHyphens/>
              <w:spacing w:line="240" w:lineRule="exact"/>
              <w:rPr>
                <w:rFonts w:eastAsia="Arial Unicode MS"/>
                <w:kern w:val="2"/>
                <w:sz w:val="24"/>
                <w:szCs w:val="24"/>
              </w:rPr>
            </w:pPr>
          </w:p>
          <w:p w14:paraId="239718D9" w14:textId="77777777" w:rsidR="00BE3E11" w:rsidRPr="0005572E" w:rsidRDefault="00BE3E11" w:rsidP="00574FDE">
            <w:pPr>
              <w:widowControl w:val="0"/>
              <w:suppressAutoHyphens/>
              <w:spacing w:line="240" w:lineRule="exact"/>
              <w:rPr>
                <w:rFonts w:eastAsia="Arial Unicode MS"/>
                <w:kern w:val="2"/>
                <w:sz w:val="24"/>
                <w:szCs w:val="24"/>
              </w:rPr>
            </w:pPr>
          </w:p>
          <w:p w14:paraId="76A10B0E" w14:textId="77777777" w:rsidR="00BE3E11" w:rsidRPr="0005572E" w:rsidRDefault="00BE3E11" w:rsidP="00574FDE">
            <w:pPr>
              <w:widowControl w:val="0"/>
              <w:suppressAutoHyphens/>
              <w:spacing w:line="240" w:lineRule="exact"/>
              <w:rPr>
                <w:rFonts w:eastAsia="Arial Unicode MS"/>
                <w:kern w:val="2"/>
                <w:sz w:val="24"/>
                <w:szCs w:val="24"/>
              </w:rPr>
            </w:pPr>
          </w:p>
          <w:p w14:paraId="1B320A34" w14:textId="77777777" w:rsidR="00BE3E11" w:rsidRPr="0005572E" w:rsidRDefault="00BE3E11" w:rsidP="00574FDE">
            <w:pPr>
              <w:widowControl w:val="0"/>
              <w:suppressAutoHyphens/>
              <w:spacing w:line="240" w:lineRule="exact"/>
              <w:rPr>
                <w:rFonts w:eastAsia="Arial Unicode MS"/>
                <w:kern w:val="2"/>
                <w:sz w:val="24"/>
                <w:szCs w:val="24"/>
              </w:rPr>
            </w:pPr>
          </w:p>
          <w:p w14:paraId="69BE38F1" w14:textId="77777777" w:rsidR="00BE3E11" w:rsidRPr="0005572E" w:rsidRDefault="00BE3E11" w:rsidP="00574FDE">
            <w:pPr>
              <w:widowControl w:val="0"/>
              <w:suppressAutoHyphens/>
              <w:spacing w:line="240" w:lineRule="exact"/>
              <w:rPr>
                <w:rFonts w:eastAsia="Arial Unicode MS"/>
                <w:kern w:val="2"/>
                <w:sz w:val="24"/>
                <w:szCs w:val="24"/>
              </w:rPr>
            </w:pPr>
          </w:p>
          <w:p w14:paraId="419B5D67" w14:textId="77777777" w:rsidR="00BE3E11" w:rsidRPr="0005572E" w:rsidRDefault="00BE3E11" w:rsidP="00574FDE">
            <w:pPr>
              <w:widowControl w:val="0"/>
              <w:suppressAutoHyphens/>
              <w:spacing w:line="240" w:lineRule="exact"/>
              <w:rPr>
                <w:rFonts w:eastAsia="Arial Unicode MS"/>
                <w:kern w:val="2"/>
                <w:sz w:val="24"/>
                <w:szCs w:val="24"/>
              </w:rPr>
            </w:pPr>
          </w:p>
          <w:p w14:paraId="005B08D2" w14:textId="77777777" w:rsidR="00BE3E11" w:rsidRPr="0005572E" w:rsidRDefault="00BE3E11" w:rsidP="00574FDE">
            <w:pPr>
              <w:widowControl w:val="0"/>
              <w:suppressAutoHyphens/>
              <w:spacing w:line="240" w:lineRule="exact"/>
              <w:rPr>
                <w:rFonts w:eastAsia="Arial Unicode MS"/>
                <w:kern w:val="2"/>
                <w:sz w:val="24"/>
                <w:szCs w:val="24"/>
              </w:rPr>
            </w:pPr>
          </w:p>
          <w:p w14:paraId="3F6E0FF2"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15 000,00</w:t>
            </w:r>
          </w:p>
          <w:p w14:paraId="7C667E78" w14:textId="77777777" w:rsidR="00BE3E11" w:rsidRPr="0005572E" w:rsidRDefault="00BE3E11" w:rsidP="00574FDE">
            <w:pPr>
              <w:widowControl w:val="0"/>
              <w:suppressAutoHyphens/>
              <w:spacing w:line="240" w:lineRule="exact"/>
              <w:rPr>
                <w:rFonts w:eastAsia="Arial Unicode MS"/>
                <w:kern w:val="2"/>
                <w:sz w:val="24"/>
                <w:szCs w:val="24"/>
              </w:rPr>
            </w:pPr>
          </w:p>
          <w:p w14:paraId="030EBBBB" w14:textId="77777777" w:rsidR="005D16EB" w:rsidRDefault="005D16EB" w:rsidP="00574FDE">
            <w:pPr>
              <w:widowControl w:val="0"/>
              <w:suppressAutoHyphens/>
              <w:spacing w:line="240" w:lineRule="exact"/>
              <w:rPr>
                <w:rFonts w:eastAsia="Arial Unicode MS"/>
                <w:kern w:val="2"/>
                <w:sz w:val="24"/>
                <w:szCs w:val="24"/>
              </w:rPr>
            </w:pPr>
          </w:p>
          <w:p w14:paraId="6744AB68" w14:textId="77777777" w:rsidR="005D16EB" w:rsidRDefault="005D16EB" w:rsidP="00574FDE">
            <w:pPr>
              <w:widowControl w:val="0"/>
              <w:suppressAutoHyphens/>
              <w:spacing w:line="240" w:lineRule="exact"/>
              <w:rPr>
                <w:rFonts w:eastAsia="Arial Unicode MS"/>
                <w:kern w:val="2"/>
                <w:sz w:val="24"/>
                <w:szCs w:val="24"/>
              </w:rPr>
            </w:pPr>
          </w:p>
          <w:p w14:paraId="507090A5"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kern w:val="2"/>
                <w:sz w:val="24"/>
                <w:szCs w:val="24"/>
              </w:rPr>
              <w:t>60 000,00</w:t>
            </w:r>
          </w:p>
          <w:p w14:paraId="0969EEF3" w14:textId="77777777" w:rsidR="00BE3E11" w:rsidRPr="0005572E" w:rsidRDefault="00BE3E11" w:rsidP="00574FDE">
            <w:pPr>
              <w:widowControl w:val="0"/>
              <w:suppressAutoHyphens/>
              <w:spacing w:line="240" w:lineRule="exact"/>
              <w:rPr>
                <w:rFonts w:eastAsia="Arial Unicode MS"/>
                <w:kern w:val="2"/>
                <w:sz w:val="24"/>
                <w:szCs w:val="24"/>
              </w:rPr>
            </w:pPr>
          </w:p>
        </w:tc>
        <w:tc>
          <w:tcPr>
            <w:tcW w:w="1844" w:type="dxa"/>
          </w:tcPr>
          <w:p w14:paraId="40008E0F"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lastRenderedPageBreak/>
              <w:t xml:space="preserve">Отдел ЖКХ и УМИ </w:t>
            </w:r>
            <w:r w:rsidRPr="0005572E">
              <w:rPr>
                <w:rFonts w:eastAsia="Arial Unicode MS"/>
                <w:bCs/>
                <w:kern w:val="2"/>
                <w:sz w:val="24"/>
                <w:szCs w:val="24"/>
              </w:rPr>
              <w:lastRenderedPageBreak/>
              <w:t>администрации МО «Агалатовское сельское поселение»</w:t>
            </w:r>
          </w:p>
        </w:tc>
      </w:tr>
      <w:tr w:rsidR="00BE3E11" w:rsidRPr="0005572E" w14:paraId="6C568A8E" w14:textId="77777777" w:rsidTr="00574FDE">
        <w:tc>
          <w:tcPr>
            <w:tcW w:w="9189" w:type="dxa"/>
            <w:gridSpan w:val="5"/>
          </w:tcPr>
          <w:p w14:paraId="48759CB8" w14:textId="77777777" w:rsidR="00BE3E11" w:rsidRPr="00135BE1" w:rsidRDefault="00BE3E11" w:rsidP="00574FDE">
            <w:pPr>
              <w:widowControl w:val="0"/>
              <w:suppressAutoHyphens/>
              <w:spacing w:line="240" w:lineRule="exact"/>
              <w:rPr>
                <w:rFonts w:eastAsia="Arial Unicode MS"/>
                <w:b/>
                <w:bCs/>
                <w:kern w:val="2"/>
                <w:sz w:val="24"/>
                <w:szCs w:val="24"/>
              </w:rPr>
            </w:pPr>
            <w:r w:rsidRPr="00135BE1">
              <w:rPr>
                <w:rFonts w:eastAsia="Arial Unicode MS"/>
                <w:b/>
                <w:bCs/>
                <w:kern w:val="2"/>
                <w:sz w:val="24"/>
                <w:szCs w:val="24"/>
              </w:rPr>
              <w:lastRenderedPageBreak/>
              <w:t>ИТОГО по программе</w:t>
            </w:r>
          </w:p>
        </w:tc>
        <w:tc>
          <w:tcPr>
            <w:tcW w:w="1830" w:type="dxa"/>
          </w:tcPr>
          <w:p w14:paraId="630A1708" w14:textId="77777777" w:rsidR="00BE3E11" w:rsidRPr="00135BE1" w:rsidRDefault="00135BE1" w:rsidP="00574FDE">
            <w:pPr>
              <w:widowControl w:val="0"/>
              <w:suppressAutoHyphens/>
              <w:spacing w:line="240" w:lineRule="exact"/>
              <w:jc w:val="center"/>
              <w:rPr>
                <w:rFonts w:eastAsia="Arial Unicode MS"/>
                <w:b/>
                <w:bCs/>
                <w:kern w:val="2"/>
                <w:sz w:val="24"/>
                <w:szCs w:val="24"/>
              </w:rPr>
            </w:pPr>
            <w:r w:rsidRPr="00135BE1">
              <w:rPr>
                <w:rFonts w:eastAsia="Arial Unicode MS"/>
                <w:b/>
                <w:bCs/>
                <w:kern w:val="2"/>
                <w:sz w:val="24"/>
                <w:szCs w:val="24"/>
              </w:rPr>
              <w:t>1 235 000,00</w:t>
            </w:r>
          </w:p>
        </w:tc>
        <w:tc>
          <w:tcPr>
            <w:tcW w:w="1923" w:type="dxa"/>
          </w:tcPr>
          <w:p w14:paraId="15228618" w14:textId="77777777" w:rsidR="00BE3E11" w:rsidRPr="00135BE1" w:rsidRDefault="00135BE1" w:rsidP="00574FDE">
            <w:pPr>
              <w:widowControl w:val="0"/>
              <w:suppressAutoHyphens/>
              <w:spacing w:line="240" w:lineRule="exact"/>
              <w:jc w:val="center"/>
              <w:rPr>
                <w:rFonts w:eastAsia="Arial Unicode MS"/>
                <w:b/>
                <w:bCs/>
                <w:kern w:val="2"/>
                <w:sz w:val="24"/>
                <w:szCs w:val="24"/>
              </w:rPr>
            </w:pPr>
            <w:r w:rsidRPr="00135BE1">
              <w:rPr>
                <w:rFonts w:eastAsia="Arial Unicode MS"/>
                <w:b/>
                <w:bCs/>
                <w:kern w:val="2"/>
                <w:sz w:val="24"/>
                <w:szCs w:val="24"/>
              </w:rPr>
              <w:t>1 235 000,00</w:t>
            </w:r>
          </w:p>
        </w:tc>
        <w:tc>
          <w:tcPr>
            <w:tcW w:w="1844" w:type="dxa"/>
          </w:tcPr>
          <w:p w14:paraId="687F07AE" w14:textId="77777777" w:rsidR="00BE3E11" w:rsidRPr="0005572E" w:rsidRDefault="00BE3E11" w:rsidP="00574FDE">
            <w:pPr>
              <w:widowControl w:val="0"/>
              <w:suppressAutoHyphens/>
              <w:spacing w:line="240" w:lineRule="exact"/>
              <w:jc w:val="center"/>
              <w:rPr>
                <w:rFonts w:eastAsia="Arial Unicode MS"/>
                <w:bCs/>
                <w:kern w:val="2"/>
                <w:sz w:val="24"/>
                <w:szCs w:val="24"/>
              </w:rPr>
            </w:pPr>
          </w:p>
        </w:tc>
      </w:tr>
    </w:tbl>
    <w:p w14:paraId="4F0E5C73"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bCs/>
          <w:kern w:val="2"/>
          <w:sz w:val="24"/>
          <w:szCs w:val="24"/>
          <w:lang w:eastAsia="ru-RU"/>
        </w:rPr>
        <w:sectPr w:rsidR="00BE3E11" w:rsidRPr="0005572E" w:rsidSect="00574FDE">
          <w:pgSz w:w="16838" w:h="11906" w:orient="landscape"/>
          <w:pgMar w:top="567" w:right="1134" w:bottom="850" w:left="1134" w:header="708" w:footer="708" w:gutter="0"/>
          <w:cols w:space="708"/>
          <w:docGrid w:linePitch="360"/>
        </w:sectPr>
      </w:pPr>
    </w:p>
    <w:p w14:paraId="74FD9326" w14:textId="77777777" w:rsidR="00BE3E11" w:rsidRPr="0005572E" w:rsidRDefault="00BE3E11" w:rsidP="00BE3E11">
      <w:pPr>
        <w:widowControl w:val="0"/>
        <w:suppressAutoHyphens/>
        <w:spacing w:after="0" w:line="240" w:lineRule="exact"/>
        <w:jc w:val="right"/>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Приложение 2</w:t>
      </w:r>
    </w:p>
    <w:p w14:paraId="3F02FDCF"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Подпрограмма</w:t>
      </w:r>
    </w:p>
    <w:p w14:paraId="70CFC257"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«Развитие коммунальной инфраструктуры</w:t>
      </w:r>
    </w:p>
    <w:p w14:paraId="6D5F832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МО «Агалатовское сельское поселение»»</w:t>
      </w:r>
    </w:p>
    <w:p w14:paraId="04368F30"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BE3E11" w:rsidRPr="0005572E" w14:paraId="6E3CA46C"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3C1FE434"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2E826879"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 МО «Агалатовское сельское поселение» Лангинен Елена Эйновна, т. 8-(813-70)-58-319</w:t>
            </w:r>
          </w:p>
          <w:p w14:paraId="5BEEABAB"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188653, Ленинградская область, Всеволожский район, д. Агалатово, д. 158</w:t>
            </w:r>
          </w:p>
        </w:tc>
      </w:tr>
      <w:tr w:rsidR="00BE3E11" w:rsidRPr="0005572E" w14:paraId="0F7F4B09"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277CB341"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75F58D5E" w14:textId="77777777" w:rsidR="00BE3E11" w:rsidRPr="0005572E" w:rsidRDefault="00BE3E11" w:rsidP="00574FDE">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Начальник отдела ЖКХ и УМИ администрации</w:t>
            </w:r>
          </w:p>
          <w:p w14:paraId="683D374C"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Лангинен Е.Э. 8-(813-70)-58-319</w:t>
            </w:r>
          </w:p>
        </w:tc>
      </w:tr>
      <w:tr w:rsidR="00BE3E11" w:rsidRPr="0005572E" w14:paraId="57D27C44"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216E4561"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1E685B0E"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эффективности функционирования работы коммунальной инфраструктуры МО «Агалатовское сельское поселение»;</w:t>
            </w:r>
          </w:p>
          <w:p w14:paraId="2479E022"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обеспечение надежности жилищно-коммунальных систем жизнеобеспечения населения;</w:t>
            </w:r>
          </w:p>
          <w:p w14:paraId="72984D18"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повышение качества предоставляемых коммунальных услуг.</w:t>
            </w:r>
          </w:p>
        </w:tc>
      </w:tr>
      <w:tr w:rsidR="00BE3E11" w:rsidRPr="0005572E" w14:paraId="0834BE65"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40F621EE"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3D809083"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Строительство и модернизация систем коммунальной инфраструктуры и объектов, обеспечивающих развитие этих систем;</w:t>
            </w:r>
          </w:p>
        </w:tc>
      </w:tr>
      <w:tr w:rsidR="00BE3E11" w:rsidRPr="0005572E" w14:paraId="53EEA177"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6A78E322"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3AAE8344" w14:textId="77777777" w:rsidR="00BE3E11" w:rsidRPr="0005572E" w:rsidRDefault="00BE3E11" w:rsidP="00DC4994">
            <w:pPr>
              <w:widowControl w:val="0"/>
              <w:suppressAutoHyphens/>
              <w:spacing w:after="24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202</w:t>
            </w:r>
            <w:r w:rsidR="00DC4994">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                                   </w:t>
            </w:r>
          </w:p>
        </w:tc>
      </w:tr>
      <w:tr w:rsidR="00BE3E11" w:rsidRPr="0005572E" w14:paraId="0E4FAB1E"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04B5434D"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38E3981F" w14:textId="77777777" w:rsidR="00BE3E11" w:rsidRPr="0005572E" w:rsidRDefault="00BE3E11" w:rsidP="00DC4994">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Бюджет МО «Агалатовское сельское поселение» на 202</w:t>
            </w:r>
            <w:r w:rsidR="00DC4994">
              <w:rPr>
                <w:rFonts w:ascii="Times New Roman" w:eastAsia="Arial Unicode MS" w:hAnsi="Times New Roman" w:cs="Times New Roman"/>
                <w:bCs/>
                <w:kern w:val="2"/>
                <w:sz w:val="24"/>
                <w:szCs w:val="24"/>
                <w:lang w:eastAsia="ru-RU"/>
              </w:rPr>
              <w:t>1</w:t>
            </w:r>
            <w:r w:rsidRPr="0005572E">
              <w:rPr>
                <w:rFonts w:ascii="Times New Roman" w:eastAsia="Arial Unicode MS" w:hAnsi="Times New Roman" w:cs="Times New Roman"/>
                <w:bCs/>
                <w:kern w:val="2"/>
                <w:sz w:val="24"/>
                <w:szCs w:val="24"/>
                <w:lang w:eastAsia="ru-RU"/>
              </w:rPr>
              <w:t xml:space="preserve">  год</w:t>
            </w:r>
          </w:p>
        </w:tc>
      </w:tr>
      <w:tr w:rsidR="00BE3E11" w:rsidRPr="0005572E" w14:paraId="7561BF1E"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216446D0"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14:paraId="1EFD53C9"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Общая потребность в финансовых средствах:</w:t>
            </w:r>
          </w:p>
          <w:p w14:paraId="7783FEAA"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C23AE8">
              <w:rPr>
                <w:rFonts w:ascii="Times New Roman" w:eastAsia="Arial Unicode MS" w:hAnsi="Times New Roman" w:cs="Times New Roman"/>
                <w:bCs/>
                <w:kern w:val="2"/>
                <w:sz w:val="24"/>
                <w:szCs w:val="24"/>
                <w:lang w:eastAsia="ru-RU"/>
              </w:rPr>
              <w:t>202</w:t>
            </w:r>
            <w:r w:rsidR="00DC4994" w:rsidRPr="00C23AE8">
              <w:rPr>
                <w:rFonts w:ascii="Times New Roman" w:eastAsia="Arial Unicode MS" w:hAnsi="Times New Roman" w:cs="Times New Roman"/>
                <w:bCs/>
                <w:kern w:val="2"/>
                <w:sz w:val="24"/>
                <w:szCs w:val="24"/>
                <w:lang w:eastAsia="ru-RU"/>
              </w:rPr>
              <w:t>1</w:t>
            </w:r>
            <w:r w:rsidRPr="00C23AE8">
              <w:rPr>
                <w:rFonts w:ascii="Times New Roman" w:eastAsia="Arial Unicode MS" w:hAnsi="Times New Roman" w:cs="Times New Roman"/>
                <w:bCs/>
                <w:kern w:val="2"/>
                <w:sz w:val="24"/>
                <w:szCs w:val="24"/>
                <w:lang w:eastAsia="ru-RU"/>
              </w:rPr>
              <w:t xml:space="preserve"> г. – </w:t>
            </w:r>
            <w:r w:rsidR="00FF04D0">
              <w:rPr>
                <w:rFonts w:ascii="Times New Roman" w:eastAsia="Arial Unicode MS" w:hAnsi="Times New Roman" w:cs="Times New Roman"/>
                <w:bCs/>
                <w:kern w:val="2"/>
                <w:sz w:val="24"/>
                <w:szCs w:val="24"/>
                <w:lang w:eastAsia="ru-RU"/>
              </w:rPr>
              <w:t>7</w:t>
            </w:r>
            <w:r w:rsidR="00C23AE8">
              <w:rPr>
                <w:rFonts w:ascii="Times New Roman" w:eastAsia="Arial Unicode MS" w:hAnsi="Times New Roman" w:cs="Times New Roman"/>
                <w:bCs/>
                <w:kern w:val="2"/>
                <w:sz w:val="24"/>
                <w:szCs w:val="24"/>
                <w:lang w:eastAsia="ru-RU"/>
              </w:rPr>
              <w:t> 646 551,00</w:t>
            </w:r>
          </w:p>
          <w:p w14:paraId="1DCDA5E3"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p>
        </w:tc>
      </w:tr>
      <w:tr w:rsidR="00BE3E11" w:rsidRPr="0005572E" w14:paraId="47F74C11"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41EDD0F1"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5B758EE2"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Объем работ предусматривается в соответствии с решением о бюджете на очередной финансовый год</w:t>
            </w:r>
          </w:p>
        </w:tc>
      </w:tr>
      <w:tr w:rsidR="00BE3E11" w:rsidRPr="0005572E" w14:paraId="0BF428AC" w14:textId="77777777" w:rsidTr="00574FDE">
        <w:tc>
          <w:tcPr>
            <w:tcW w:w="1725" w:type="dxa"/>
            <w:tcBorders>
              <w:top w:val="single" w:sz="6" w:space="0" w:color="DDDDDD"/>
              <w:left w:val="single" w:sz="6" w:space="0" w:color="DDDDDD"/>
              <w:bottom w:val="single" w:sz="6" w:space="0" w:color="DDDDDD"/>
              <w:right w:val="single" w:sz="6" w:space="0" w:color="DDDDDD"/>
            </w:tcBorders>
          </w:tcPr>
          <w:p w14:paraId="752E0B74" w14:textId="77777777" w:rsidR="00BE3E11" w:rsidRPr="0005572E" w:rsidRDefault="00BE3E11" w:rsidP="00574FDE">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14:paraId="027A54D6"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14:paraId="2A15343D"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Развитие теплоснабжения:</w:t>
            </w:r>
          </w:p>
          <w:p w14:paraId="0A81DF3C"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надежности и качества теплоснабжения;</w:t>
            </w:r>
            <w:r w:rsidRPr="0005572E">
              <w:rPr>
                <w:rFonts w:ascii="Times New Roman" w:eastAsia="Arial Unicode MS" w:hAnsi="Times New Roman" w:cs="Times New Roman"/>
                <w:bCs/>
                <w:kern w:val="2"/>
                <w:sz w:val="24"/>
                <w:szCs w:val="24"/>
                <w:lang w:eastAsia="ru-RU"/>
              </w:rPr>
              <w:br/>
              <w:t>- обеспечение подключения дополнительных нагрузок при строительстве новых жилых домов;</w:t>
            </w:r>
          </w:p>
          <w:p w14:paraId="335DA776"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улучшение экологической обстановки в зоне действия котельных.</w:t>
            </w:r>
            <w:r w:rsidRPr="0005572E">
              <w:rPr>
                <w:rFonts w:ascii="Times New Roman" w:eastAsia="Arial Unicode MS" w:hAnsi="Times New Roman" w:cs="Times New Roman"/>
                <w:bCs/>
                <w:kern w:val="2"/>
                <w:sz w:val="24"/>
                <w:szCs w:val="24"/>
                <w:lang w:eastAsia="ru-RU"/>
              </w:rPr>
              <w:br/>
              <w:t>Развитие водоснабжения и водоотведения:</w:t>
            </w:r>
          </w:p>
          <w:p w14:paraId="2AEE2938"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повышение надежности водоснабжения и водоотведения;</w:t>
            </w:r>
            <w:r w:rsidRPr="0005572E">
              <w:rPr>
                <w:rFonts w:ascii="Times New Roman" w:eastAsia="Arial Unicode MS" w:hAnsi="Times New Roman" w:cs="Times New Roman"/>
                <w:bCs/>
                <w:kern w:val="2"/>
                <w:sz w:val="24"/>
                <w:szCs w:val="24"/>
                <w:lang w:eastAsia="ru-RU"/>
              </w:rPr>
              <w:br/>
              <w:t>- повышение экологической безопасности на территории муниципального образования.</w:t>
            </w:r>
          </w:p>
          <w:p w14:paraId="0DB00A89"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сетей газоснабжения:</w:t>
            </w:r>
          </w:p>
          <w:p w14:paraId="3590DE4C"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проектирование новых сетей газоснабжения.</w:t>
            </w:r>
          </w:p>
          <w:p w14:paraId="11ACC9C0"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Развитие электроснабжения:</w:t>
            </w:r>
          </w:p>
          <w:p w14:paraId="2CC490CF" w14:textId="77777777" w:rsidR="00BE3E11" w:rsidRPr="0005572E" w:rsidRDefault="00BE3E11" w:rsidP="00574FDE">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обеспечение надежности функционирования электроустановок и электрических сетей поселения.</w:t>
            </w:r>
          </w:p>
        </w:tc>
      </w:tr>
    </w:tbl>
    <w:p w14:paraId="30C90F4C"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2C5CB505"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1. Основные понятия и термины</w:t>
      </w:r>
    </w:p>
    <w:p w14:paraId="7B99558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14:paraId="4474397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14:paraId="39CEA25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14:paraId="4737B2D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14:paraId="3ED4888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14:paraId="7A871D4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w:t>
      </w:r>
      <w:proofErr w:type="spellStart"/>
      <w:r w:rsidRPr="0005572E">
        <w:rPr>
          <w:rFonts w:ascii="Times New Roman" w:eastAsia="Arial Unicode MS" w:hAnsi="Times New Roman" w:cs="Times New Roman"/>
          <w:bCs/>
          <w:kern w:val="2"/>
          <w:sz w:val="24"/>
          <w:szCs w:val="24"/>
          <w:lang w:eastAsia="ru-RU"/>
        </w:rPr>
        <w:t>мусороудаление</w:t>
      </w:r>
      <w:proofErr w:type="spellEnd"/>
      <w:r w:rsidRPr="0005572E">
        <w:rPr>
          <w:rFonts w:ascii="Times New Roman" w:eastAsia="Arial Unicode MS" w:hAnsi="Times New Roman" w:cs="Times New Roman"/>
          <w:bCs/>
          <w:kern w:val="2"/>
          <w:sz w:val="24"/>
          <w:szCs w:val="24"/>
          <w:lang w:eastAsia="ru-RU"/>
        </w:rPr>
        <w:t>, противопожарную безопасность и связь.</w:t>
      </w:r>
    </w:p>
    <w:p w14:paraId="2C7C06E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14:paraId="2D210C4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14:paraId="67E1DE0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14:paraId="5F0ECC1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Водоотведение - отвод бытовых стоков из жилого помещения по присоединенной сети.</w:t>
      </w:r>
    </w:p>
    <w:p w14:paraId="55B9691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14:paraId="4502BC6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14:paraId="1501A13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14:paraId="7A929BD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14:paraId="657241C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14:paraId="6B53517A"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7669A6C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Раздел  2. Характеристика сферы реализации подпрограммы в области коммунальной инфраструктуры.</w:t>
      </w:r>
    </w:p>
    <w:p w14:paraId="4E2F60FA"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0AA8447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2.1.Система водоотведения поверхностных, дождевых и грунтовых сточных вод</w:t>
      </w:r>
    </w:p>
    <w:p w14:paraId="745672E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14:paraId="3383B9B4"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14:paraId="5F77EC8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05572E">
        <w:rPr>
          <w:rFonts w:ascii="Times New Roman" w:eastAsia="Arial Unicode MS" w:hAnsi="Times New Roman" w:cs="Times New Roman"/>
          <w:bCs/>
          <w:kern w:val="2"/>
          <w:sz w:val="24"/>
          <w:szCs w:val="24"/>
          <w:lang w:eastAsia="ru-RU"/>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14:paraId="16B900F5"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2.2 Газификация</w:t>
      </w:r>
    </w:p>
    <w:p w14:paraId="526686A7"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14:paraId="424891B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Касимово</w:t>
      </w:r>
      <w:r w:rsidRPr="0005572E">
        <w:rPr>
          <w:rFonts w:ascii="Times New Roman" w:eastAsia="Arial Unicode MS" w:hAnsi="Times New Roman" w:cs="Times New Roman"/>
          <w:bCs/>
          <w:kern w:val="2"/>
          <w:sz w:val="24"/>
          <w:szCs w:val="24"/>
          <w:lang w:eastAsia="ru-RU"/>
        </w:rPr>
        <w:t>: от 5 ПКО до 5ПК5+5,60</w:t>
      </w:r>
    </w:p>
    <w:p w14:paraId="750B7D5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Низкого давления L=510,0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Ду</w:t>
      </w:r>
      <w:proofErr w:type="spellEnd"/>
      <w:r w:rsidRPr="0005572E">
        <w:rPr>
          <w:rFonts w:ascii="Times New Roman" w:eastAsia="Arial Unicode MS" w:hAnsi="Times New Roman" w:cs="Times New Roman"/>
          <w:bCs/>
          <w:kern w:val="2"/>
          <w:sz w:val="24"/>
          <w:szCs w:val="24"/>
          <w:lang w:eastAsia="ru-RU"/>
        </w:rPr>
        <w:t>=90 мм. Кран КШИ -65ф-1 шт.</w:t>
      </w:r>
    </w:p>
    <w:p w14:paraId="54D4343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Среднего давления от 1ПКО до 1ПК5+93,1</w:t>
      </w:r>
    </w:p>
    <w:p w14:paraId="6BE50CD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от 3ПКО до 3ПК10+86,20</w:t>
      </w:r>
    </w:p>
    <w:p w14:paraId="4D2B21B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L=1677,30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Кран КШИ -65ф – 2 шт.</w:t>
      </w:r>
    </w:p>
    <w:p w14:paraId="0AB8987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Высокого давления L=346,50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14:paraId="66BE995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от ПКО до ПКО+12,9, 2ПКО+12,90</w:t>
      </w:r>
    </w:p>
    <w:p w14:paraId="390CDB8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от 4ПКО до ПК3+9,50</w:t>
      </w:r>
    </w:p>
    <w:p w14:paraId="3D4F4DE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Кран КШИ -50ф – 3 шт.</w:t>
      </w:r>
    </w:p>
    <w:p w14:paraId="266C215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ГРПШ – 035Ш-1У1 – 1 шт.</w:t>
      </w:r>
    </w:p>
    <w:p w14:paraId="1D479D3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ГРПШ-400-У1 – 1 шт.</w:t>
      </w:r>
    </w:p>
    <w:p w14:paraId="5F67DB17"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ГРПШ -13-1ВУ1 – 1 шт.</w:t>
      </w:r>
    </w:p>
    <w:p w14:paraId="2E4CE87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Скотное</w:t>
      </w:r>
    </w:p>
    <w:p w14:paraId="577EA7F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Газопровод низкого давления Ду-800 мм; L=1974.5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1 ГРПШ</w:t>
      </w:r>
    </w:p>
    <w:p w14:paraId="30FDC7C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1 этап</w:t>
      </w:r>
    </w:p>
    <w:p w14:paraId="12E6077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ул. Колхозная, ул. </w:t>
      </w:r>
      <w:proofErr w:type="spellStart"/>
      <w:r w:rsidRPr="0005572E">
        <w:rPr>
          <w:rFonts w:ascii="Times New Roman" w:eastAsia="Arial Unicode MS" w:hAnsi="Times New Roman" w:cs="Times New Roman"/>
          <w:bCs/>
          <w:kern w:val="2"/>
          <w:sz w:val="24"/>
          <w:szCs w:val="24"/>
          <w:lang w:eastAsia="ru-RU"/>
        </w:rPr>
        <w:t>Шуваловская</w:t>
      </w:r>
      <w:proofErr w:type="spellEnd"/>
      <w:r w:rsidRPr="0005572E">
        <w:rPr>
          <w:rFonts w:ascii="Times New Roman" w:eastAsia="Arial Unicode MS" w:hAnsi="Times New Roman" w:cs="Times New Roman"/>
          <w:bCs/>
          <w:kern w:val="2"/>
          <w:sz w:val="24"/>
          <w:szCs w:val="24"/>
          <w:lang w:eastAsia="ru-RU"/>
        </w:rPr>
        <w:t>, ул. Учительская, Токсовское шоссе.</w:t>
      </w:r>
    </w:p>
    <w:p w14:paraId="1DB948D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Среднего давления L=988,4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Ду</w:t>
      </w:r>
      <w:proofErr w:type="spellEnd"/>
      <w:r w:rsidRPr="0005572E">
        <w:rPr>
          <w:rFonts w:ascii="Times New Roman" w:eastAsia="Arial Unicode MS" w:hAnsi="Times New Roman" w:cs="Times New Roman"/>
          <w:bCs/>
          <w:kern w:val="2"/>
          <w:sz w:val="24"/>
          <w:szCs w:val="24"/>
          <w:lang w:eastAsia="ru-RU"/>
        </w:rPr>
        <w:t>=90 мм. ГРПШ – 1 шт.</w:t>
      </w:r>
    </w:p>
    <w:p w14:paraId="682BDCB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Высокого давления L=902,7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xml:space="preserve">. </w:t>
      </w:r>
      <w:proofErr w:type="spellStart"/>
      <w:r w:rsidRPr="0005572E">
        <w:rPr>
          <w:rFonts w:ascii="Times New Roman" w:eastAsia="Arial Unicode MS" w:hAnsi="Times New Roman" w:cs="Times New Roman"/>
          <w:bCs/>
          <w:kern w:val="2"/>
          <w:sz w:val="24"/>
          <w:szCs w:val="24"/>
          <w:lang w:eastAsia="ru-RU"/>
        </w:rPr>
        <w:t>Ду</w:t>
      </w:r>
      <w:proofErr w:type="spellEnd"/>
      <w:r w:rsidRPr="0005572E">
        <w:rPr>
          <w:rFonts w:ascii="Times New Roman" w:eastAsia="Arial Unicode MS" w:hAnsi="Times New Roman" w:cs="Times New Roman"/>
          <w:bCs/>
          <w:kern w:val="2"/>
          <w:sz w:val="24"/>
          <w:szCs w:val="24"/>
          <w:lang w:eastAsia="ru-RU"/>
        </w:rPr>
        <w:t>= 90 мм</w:t>
      </w:r>
    </w:p>
    <w:p w14:paraId="75BFEB77"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2 этап</w:t>
      </w:r>
    </w:p>
    <w:p w14:paraId="5EB925E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Приозерское шоссе, ул. Нагорная, ул. Советская, ул. Парковая, Школьный пер, Приозерский пер.</w:t>
      </w:r>
    </w:p>
    <w:p w14:paraId="7FEFB12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Низкого и высокого давления L=7043,30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ГРПШ – 3 шт.</w:t>
      </w:r>
    </w:p>
    <w:p w14:paraId="296C4C1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3 этап</w:t>
      </w:r>
    </w:p>
    <w:p w14:paraId="3AB09C5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Приозерское шоссе - ул. Колхозная</w:t>
      </w:r>
    </w:p>
    <w:p w14:paraId="2469E0F0"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Низкого давления L=1340,50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14:paraId="0CE7274A"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Кран ПЭ-160 – 2 шт.</w:t>
      </w:r>
    </w:p>
    <w:p w14:paraId="1ADAFC0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Высокого давления от ПКО до ПК-10+26,5, от 7ПКО+7,00, 8ПКО до  8ПКО+6,5, L=1039,50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14:paraId="5E03709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Кран ПЭ-160- 1 шт.</w:t>
      </w:r>
    </w:p>
    <w:p w14:paraId="4502EE61"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4 этап</w:t>
      </w:r>
    </w:p>
    <w:p w14:paraId="1C7FC87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ул. Карла Либкнехта, Школьный пер.</w:t>
      </w:r>
    </w:p>
    <w:p w14:paraId="6D3982A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 Низкого и высокого давления L=1938,70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 ГРПШ – 2 шт.</w:t>
      </w:r>
    </w:p>
    <w:p w14:paraId="5255EDD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i/>
          <w:iCs/>
          <w:kern w:val="2"/>
          <w:sz w:val="24"/>
          <w:szCs w:val="24"/>
          <w:lang w:eastAsia="ru-RU"/>
        </w:rPr>
        <w:t>дер. Вартемяги – 5 этап</w:t>
      </w:r>
    </w:p>
    <w:p w14:paraId="45928C0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Приозерское шоссе, ул. Полякова, Охтинский пер.</w:t>
      </w:r>
    </w:p>
    <w:p w14:paraId="2213AFFB"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 Среднего давления L=1762,00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14:paraId="6853012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д. Агалатово</w:t>
      </w:r>
    </w:p>
    <w:p w14:paraId="5361291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Высокого, среднего и низкого  давления L=12367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14:paraId="51730A7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д. Вартемяги. Газоснабжение жилых домов природным газом среднего давления </w:t>
      </w:r>
      <w:r w:rsidRPr="0005572E">
        <w:rPr>
          <w:rFonts w:ascii="Times New Roman" w:eastAsia="Arial Unicode MS" w:hAnsi="Times New Roman" w:cs="Times New Roman"/>
          <w:bCs/>
          <w:kern w:val="2"/>
          <w:sz w:val="24"/>
          <w:szCs w:val="24"/>
          <w:lang w:val="en-US" w:eastAsia="ru-RU"/>
        </w:rPr>
        <w:t>L</w:t>
      </w:r>
      <w:r w:rsidRPr="0005572E">
        <w:rPr>
          <w:rFonts w:ascii="Times New Roman" w:eastAsia="Arial Unicode MS" w:hAnsi="Times New Roman" w:cs="Times New Roman"/>
          <w:bCs/>
          <w:kern w:val="2"/>
          <w:sz w:val="24"/>
          <w:szCs w:val="24"/>
          <w:lang w:eastAsia="ru-RU"/>
        </w:rPr>
        <w:t xml:space="preserve">=1520 </w:t>
      </w:r>
      <w:proofErr w:type="spellStart"/>
      <w:r w:rsidRPr="0005572E">
        <w:rPr>
          <w:rFonts w:ascii="Times New Roman" w:eastAsia="Arial Unicode MS" w:hAnsi="Times New Roman" w:cs="Times New Roman"/>
          <w:bCs/>
          <w:kern w:val="2"/>
          <w:sz w:val="24"/>
          <w:szCs w:val="24"/>
          <w:lang w:eastAsia="ru-RU"/>
        </w:rPr>
        <w:t>м.п</w:t>
      </w:r>
      <w:proofErr w:type="spellEnd"/>
      <w:r w:rsidRPr="0005572E">
        <w:rPr>
          <w:rFonts w:ascii="Times New Roman" w:eastAsia="Arial Unicode MS" w:hAnsi="Times New Roman" w:cs="Times New Roman"/>
          <w:bCs/>
          <w:kern w:val="2"/>
          <w:sz w:val="24"/>
          <w:szCs w:val="24"/>
          <w:lang w:eastAsia="ru-RU"/>
        </w:rPr>
        <w:t>.</w:t>
      </w:r>
    </w:p>
    <w:p w14:paraId="456625CA"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14:paraId="7AC4A20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Также одним из нерешенных вопросов остается недостаточный уровень газификации частного сектора.</w:t>
      </w:r>
    </w:p>
    <w:p w14:paraId="6489CD9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14:paraId="15A1509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6" w:history="1">
        <w:r w:rsidRPr="0005572E">
          <w:rPr>
            <w:rFonts w:ascii="Times New Roman" w:eastAsia="Arial Unicode MS" w:hAnsi="Times New Roman" w:cs="Times New Roman"/>
            <w:bCs/>
            <w:kern w:val="2"/>
            <w:sz w:val="24"/>
            <w:szCs w:val="24"/>
            <w:u w:val="single"/>
            <w:lang w:eastAsia="ru-RU"/>
          </w:rPr>
          <w:t>закона</w:t>
        </w:r>
      </w:hyperlink>
      <w:r w:rsidRPr="0005572E">
        <w:rPr>
          <w:rFonts w:ascii="Times New Roman" w:eastAsia="Arial Unicode MS" w:hAnsi="Times New Roman" w:cs="Times New Roman"/>
          <w:bCs/>
          <w:kern w:val="2"/>
          <w:sz w:val="24"/>
          <w:szCs w:val="24"/>
          <w:lang w:eastAsia="ru-RU"/>
        </w:rPr>
        <w:t xml:space="preserve"> от 21.07.97 N 116-ФЗ «О промышленной безопасности опасных </w:t>
      </w:r>
      <w:r w:rsidRPr="0005572E">
        <w:rPr>
          <w:rFonts w:ascii="Times New Roman" w:eastAsia="Arial Unicode MS" w:hAnsi="Times New Roman" w:cs="Times New Roman"/>
          <w:bCs/>
          <w:kern w:val="2"/>
          <w:sz w:val="24"/>
          <w:szCs w:val="24"/>
          <w:lang w:eastAsia="ru-RU"/>
        </w:rPr>
        <w:lastRenderedPageBreak/>
        <w:t>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14:paraId="689E24F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xml:space="preserve">-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w:t>
      </w:r>
      <w:proofErr w:type="spellStart"/>
      <w:r w:rsidRPr="0005572E">
        <w:rPr>
          <w:rFonts w:ascii="Times New Roman" w:eastAsia="Arial Unicode MS" w:hAnsi="Times New Roman" w:cs="Times New Roman"/>
          <w:bCs/>
          <w:kern w:val="2"/>
          <w:sz w:val="24"/>
          <w:szCs w:val="24"/>
          <w:lang w:eastAsia="ru-RU"/>
        </w:rPr>
        <w:t>газопотребленияв</w:t>
      </w:r>
      <w:proofErr w:type="spellEnd"/>
      <w:r w:rsidRPr="0005572E">
        <w:rPr>
          <w:rFonts w:ascii="Times New Roman" w:eastAsia="Arial Unicode MS" w:hAnsi="Times New Roman" w:cs="Times New Roman"/>
          <w:bCs/>
          <w:kern w:val="2"/>
          <w:sz w:val="24"/>
          <w:szCs w:val="24"/>
          <w:lang w:eastAsia="ru-RU"/>
        </w:rPr>
        <w:t xml:space="preserve"> исправном и безопасном состоянии, соблюдать требования настоящих Правил;</w:t>
      </w:r>
    </w:p>
    <w:p w14:paraId="15FD360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14:paraId="2E0F898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обеспечивать проведение технической диагностики газопроводов, сооружений и газового оборудования (технических устройств).</w:t>
      </w:r>
    </w:p>
    <w:p w14:paraId="251B129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14:paraId="1AA45CC8"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2.3. Система инженерных коммуникаций</w:t>
      </w:r>
    </w:p>
    <w:p w14:paraId="2E88342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14:paraId="3A45B1A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муниципальном образовании «Агалатовское сельское поселение» те</w:t>
      </w:r>
      <w:r w:rsidR="00574FDE">
        <w:rPr>
          <w:rFonts w:ascii="Times New Roman" w:eastAsia="Arial Unicode MS" w:hAnsi="Times New Roman" w:cs="Times New Roman"/>
          <w:bCs/>
          <w:kern w:val="2"/>
          <w:sz w:val="24"/>
          <w:szCs w:val="24"/>
          <w:lang w:eastAsia="ru-RU"/>
        </w:rPr>
        <w:t>плоснабжение осуществляется от 5</w:t>
      </w:r>
      <w:r w:rsidRPr="0005572E">
        <w:rPr>
          <w:rFonts w:ascii="Times New Roman" w:eastAsia="Arial Unicode MS" w:hAnsi="Times New Roman" w:cs="Times New Roman"/>
          <w:bCs/>
          <w:kern w:val="2"/>
          <w:sz w:val="24"/>
          <w:szCs w:val="24"/>
          <w:lang w:eastAsia="ru-RU"/>
        </w:rPr>
        <w:t xml:space="preserve"> котельных по тепловы</w:t>
      </w:r>
      <w:r w:rsidR="00574FDE">
        <w:rPr>
          <w:rFonts w:ascii="Times New Roman" w:eastAsia="Arial Unicode MS" w:hAnsi="Times New Roman" w:cs="Times New Roman"/>
          <w:bCs/>
          <w:kern w:val="2"/>
          <w:sz w:val="24"/>
          <w:szCs w:val="24"/>
          <w:lang w:eastAsia="ru-RU"/>
        </w:rPr>
        <w:t>м сетям, протяженностью более 20</w:t>
      </w:r>
      <w:r w:rsidRPr="0005572E">
        <w:rPr>
          <w:rFonts w:ascii="Times New Roman" w:eastAsia="Arial Unicode MS" w:hAnsi="Times New Roman" w:cs="Times New Roman"/>
          <w:bCs/>
          <w:kern w:val="2"/>
          <w:sz w:val="24"/>
          <w:szCs w:val="24"/>
          <w:lang w:eastAsia="ru-RU"/>
        </w:rPr>
        <w:t xml:space="preserve"> км.</w:t>
      </w:r>
    </w:p>
    <w:p w14:paraId="1EBD4CAE"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Общий процент физического износа котельных составляет более 66%, а средний износ тепловых сетей – около 50 %.</w:t>
      </w:r>
    </w:p>
    <w:p w14:paraId="5F33701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14:paraId="5360547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Таким образом, МО «Агалатовское сельское поселение» нуждается в проведении мероприятий по улучшению состояния инженерной инфраструктуры.</w:t>
      </w:r>
    </w:p>
    <w:p w14:paraId="3195037E"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t>2.4 Энергоснабжение.</w:t>
      </w:r>
    </w:p>
    <w:p w14:paraId="3CB3BD5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На балансе МО «Агалатовское сельское поселение» находятся ТП-20, ТП-19 (д. Агалатово, ул. Жилгородок);</w:t>
      </w:r>
    </w:p>
    <w:p w14:paraId="5673476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ВЛ6/04 дер. Агалатово ул. Жилгородок высоковольтная линия ТП-19, ТП-20, ТП-24.</w:t>
      </w:r>
    </w:p>
    <w:p w14:paraId="1F885A3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14:paraId="4CF9071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14:paraId="08917F1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14:paraId="50C502EC"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310DFDB7"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bCs/>
          <w:kern w:val="2"/>
          <w:sz w:val="24"/>
          <w:szCs w:val="24"/>
          <w:lang w:eastAsia="ru-RU"/>
        </w:rPr>
      </w:pPr>
      <w:r w:rsidRPr="0005572E">
        <w:rPr>
          <w:rFonts w:ascii="Times New Roman" w:eastAsia="Arial Unicode MS" w:hAnsi="Times New Roman" w:cs="Times New Roman"/>
          <w:b/>
          <w:bCs/>
          <w:kern w:val="2"/>
          <w:sz w:val="24"/>
          <w:szCs w:val="24"/>
          <w:lang w:eastAsia="ru-RU"/>
        </w:rPr>
        <w:t>Раздел 3. Перспективы развития коммунальной инфраструктуры.</w:t>
      </w:r>
    </w:p>
    <w:p w14:paraId="00CB1121"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kern w:val="2"/>
          <w:sz w:val="24"/>
          <w:szCs w:val="24"/>
          <w:lang w:eastAsia="ru-RU"/>
        </w:rPr>
      </w:pPr>
    </w:p>
    <w:p w14:paraId="095CC295"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14:paraId="46A18C5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w:t>
      </w:r>
      <w:r w:rsidRPr="0005572E">
        <w:rPr>
          <w:rFonts w:ascii="Times New Roman" w:eastAsia="Arial Unicode MS" w:hAnsi="Times New Roman" w:cs="Times New Roman"/>
          <w:bCs/>
          <w:kern w:val="2"/>
          <w:sz w:val="24"/>
          <w:szCs w:val="24"/>
          <w:lang w:eastAsia="ru-RU"/>
        </w:rPr>
        <w:lastRenderedPageBreak/>
        <w:t>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14:paraId="3E9101F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14:paraId="5C06211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 xml:space="preserve">В результате реализации мероприятий по развитию </w:t>
      </w:r>
      <w:proofErr w:type="gramStart"/>
      <w:r w:rsidRPr="0005572E">
        <w:rPr>
          <w:rFonts w:ascii="Times New Roman" w:eastAsia="Arial Unicode MS" w:hAnsi="Times New Roman" w:cs="Times New Roman"/>
          <w:bCs/>
          <w:kern w:val="2"/>
          <w:sz w:val="24"/>
          <w:szCs w:val="24"/>
          <w:lang w:eastAsia="ru-RU"/>
        </w:rPr>
        <w:t>газоснабжения  на</w:t>
      </w:r>
      <w:proofErr w:type="gramEnd"/>
      <w:r w:rsidRPr="0005572E">
        <w:rPr>
          <w:rFonts w:ascii="Times New Roman" w:eastAsia="Arial Unicode MS" w:hAnsi="Times New Roman" w:cs="Times New Roman"/>
          <w:bCs/>
          <w:kern w:val="2"/>
          <w:sz w:val="24"/>
          <w:szCs w:val="24"/>
          <w:lang w:eastAsia="ru-RU"/>
        </w:rPr>
        <w:t xml:space="preserve">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14:paraId="723196C6"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Также реализация мероприятий программы позволит:</w:t>
      </w:r>
    </w:p>
    <w:p w14:paraId="7372151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увеличить объёмы газораспределительных сетей;</w:t>
      </w:r>
    </w:p>
    <w:p w14:paraId="7A9F708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-осуществлять высококачественное техническое обслуживание и выполнять текущие ремонты уже существующих газораспределительных сетей;</w:t>
      </w:r>
    </w:p>
    <w:p w14:paraId="51AC401C"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рационально загрузить существующие газораспределительные станции действующих и предполагаемых к строительству газопроводов;</w:t>
      </w:r>
    </w:p>
    <w:p w14:paraId="5824490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обеспечит надежное газоснабжение потребителей на основе совершенствования системы газоснабжения, телемеханизации и автоматизации.</w:t>
      </w:r>
    </w:p>
    <w:p w14:paraId="0311E5F0"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14:paraId="60AEE69A"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14:paraId="30D1878D"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14:paraId="714A0263"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14:paraId="3F4A8BD2"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14:paraId="29E2DADF"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14:paraId="7EF35FD8"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
          <w:bCs/>
          <w:kern w:val="2"/>
          <w:sz w:val="24"/>
          <w:szCs w:val="24"/>
          <w:lang w:eastAsia="ru-RU"/>
        </w:rPr>
      </w:pPr>
      <w:r w:rsidRPr="0005572E">
        <w:rPr>
          <w:rFonts w:ascii="Times New Roman" w:eastAsia="Arial Unicode MS" w:hAnsi="Times New Roman" w:cs="Times New Roman"/>
          <w:bCs/>
          <w:kern w:val="2"/>
          <w:sz w:val="24"/>
          <w:szCs w:val="24"/>
          <w:lang w:eastAsia="ru-RU"/>
        </w:rPr>
        <w:t> </w:t>
      </w:r>
    </w:p>
    <w:p w14:paraId="59B0E292"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bCs/>
          <w:kern w:val="2"/>
          <w:sz w:val="24"/>
          <w:szCs w:val="24"/>
          <w:lang w:eastAsia="ru-RU"/>
        </w:rPr>
        <w:sectPr w:rsidR="00BE3E11" w:rsidRPr="0005572E" w:rsidSect="00574FDE">
          <w:pgSz w:w="11906" w:h="16838"/>
          <w:pgMar w:top="1134" w:right="850" w:bottom="1134" w:left="1701" w:header="708" w:footer="708" w:gutter="0"/>
          <w:cols w:space="708"/>
          <w:docGrid w:linePitch="360"/>
        </w:sectPr>
      </w:pPr>
    </w:p>
    <w:p w14:paraId="71F0D3AD" w14:textId="77777777" w:rsidR="00BE3E11" w:rsidRPr="0005572E" w:rsidRDefault="00BE3E11" w:rsidP="00BE3E11">
      <w:pPr>
        <w:widowControl w:val="0"/>
        <w:suppressAutoHyphens/>
        <w:spacing w:after="0" w:line="240" w:lineRule="exact"/>
        <w:jc w:val="center"/>
        <w:rPr>
          <w:rFonts w:ascii="Times New Roman" w:eastAsia="Arial Unicode MS" w:hAnsi="Times New Roman" w:cs="Times New Roman"/>
          <w:b/>
          <w:bCs/>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Раздел 4. Целевые индикаторы и показатели подпрограммы</w:t>
      </w:r>
    </w:p>
    <w:p w14:paraId="3EF58F7B"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r w:rsidRPr="0005572E">
        <w:rPr>
          <w:rFonts w:ascii="Times New Roman" w:eastAsia="Arial Unicode MS" w:hAnsi="Times New Roman" w:cs="Times New Roman"/>
          <w:bCs/>
          <w:kern w:val="2"/>
          <w:sz w:val="24"/>
          <w:szCs w:val="24"/>
          <w:lang w:eastAsia="ru-RU"/>
        </w:rPr>
        <w:t> </w:t>
      </w:r>
    </w:p>
    <w:p w14:paraId="6D8E306E" w14:textId="77777777" w:rsidR="00BE3E11" w:rsidRPr="0005572E" w:rsidRDefault="00BE3E11" w:rsidP="00BE3E11">
      <w:pPr>
        <w:widowControl w:val="0"/>
        <w:suppressAutoHyphens/>
        <w:spacing w:after="0" w:line="240" w:lineRule="exact"/>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Наиболее значимые мероприятия:</w:t>
      </w:r>
    </w:p>
    <w:p w14:paraId="02E4E87F" w14:textId="77777777" w:rsidR="00BE3E11" w:rsidRPr="0005572E" w:rsidRDefault="00BE3E11" w:rsidP="00BE3E11">
      <w:pPr>
        <w:widowControl w:val="0"/>
        <w:suppressAutoHyphens/>
        <w:spacing w:after="0" w:line="240" w:lineRule="exact"/>
        <w:rPr>
          <w:rFonts w:ascii="Times New Roman" w:eastAsia="Arial Unicode MS" w:hAnsi="Times New Roman" w:cs="Times New Roman"/>
          <w:bCs/>
          <w:kern w:val="2"/>
          <w:sz w:val="24"/>
          <w:szCs w:val="24"/>
          <w:lang w:eastAsia="ru-RU"/>
        </w:rPr>
      </w:pPr>
    </w:p>
    <w:tbl>
      <w:tblPr>
        <w:tblStyle w:val="6"/>
        <w:tblW w:w="0" w:type="auto"/>
        <w:tblLook w:val="04A0" w:firstRow="1" w:lastRow="0" w:firstColumn="1" w:lastColumn="0" w:noHBand="0" w:noVBand="1"/>
      </w:tblPr>
      <w:tblGrid>
        <w:gridCol w:w="769"/>
        <w:gridCol w:w="8980"/>
        <w:gridCol w:w="4811"/>
      </w:tblGrid>
      <w:tr w:rsidR="00BE3E11" w:rsidRPr="0005572E" w14:paraId="67BFE29B" w14:textId="77777777" w:rsidTr="00574FDE">
        <w:tc>
          <w:tcPr>
            <w:tcW w:w="675" w:type="dxa"/>
          </w:tcPr>
          <w:p w14:paraId="22B7FF6B"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№п/п</w:t>
            </w:r>
          </w:p>
        </w:tc>
        <w:tc>
          <w:tcPr>
            <w:tcW w:w="9182" w:type="dxa"/>
          </w:tcPr>
          <w:p w14:paraId="07CE76F5"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Наименование</w:t>
            </w:r>
          </w:p>
        </w:tc>
        <w:tc>
          <w:tcPr>
            <w:tcW w:w="4929" w:type="dxa"/>
          </w:tcPr>
          <w:p w14:paraId="16B63946" w14:textId="77777777" w:rsidR="00BE3E11" w:rsidRPr="0005572E" w:rsidRDefault="00BE3E11" w:rsidP="00B17536">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202</w:t>
            </w:r>
            <w:r w:rsidR="00B17536">
              <w:rPr>
                <w:rFonts w:eastAsia="Arial Unicode MS"/>
                <w:bCs/>
                <w:kern w:val="2"/>
                <w:sz w:val="24"/>
                <w:szCs w:val="24"/>
              </w:rPr>
              <w:t>1</w:t>
            </w:r>
            <w:r w:rsidRPr="0005572E">
              <w:rPr>
                <w:rFonts w:eastAsia="Arial Unicode MS"/>
                <w:bCs/>
                <w:kern w:val="2"/>
                <w:sz w:val="24"/>
                <w:szCs w:val="24"/>
              </w:rPr>
              <w:t xml:space="preserve"> год</w:t>
            </w:r>
          </w:p>
        </w:tc>
      </w:tr>
      <w:tr w:rsidR="00BE3E11" w:rsidRPr="0005572E" w14:paraId="56DA54DE" w14:textId="77777777" w:rsidTr="00574FDE">
        <w:tc>
          <w:tcPr>
            <w:tcW w:w="675" w:type="dxa"/>
          </w:tcPr>
          <w:p w14:paraId="47654CA5"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1</w:t>
            </w:r>
          </w:p>
        </w:tc>
        <w:tc>
          <w:tcPr>
            <w:tcW w:w="9182" w:type="dxa"/>
          </w:tcPr>
          <w:p w14:paraId="143A24D8" w14:textId="77777777" w:rsidR="00BE3E11" w:rsidRPr="0005572E" w:rsidRDefault="00B17536" w:rsidP="00B17536">
            <w:pPr>
              <w:widowControl w:val="0"/>
              <w:suppressAutoHyphens/>
              <w:spacing w:line="240" w:lineRule="exact"/>
              <w:rPr>
                <w:rFonts w:eastAsia="Arial Unicode MS"/>
                <w:bCs/>
                <w:kern w:val="2"/>
                <w:sz w:val="24"/>
                <w:szCs w:val="24"/>
              </w:rPr>
            </w:pPr>
            <w:r w:rsidRPr="00B17536">
              <w:rPr>
                <w:rFonts w:eastAsia="Arial Unicode MS"/>
                <w:bCs/>
                <w:kern w:val="2"/>
                <w:sz w:val="24"/>
                <w:szCs w:val="24"/>
              </w:rPr>
              <w:t>Ремонт участка тепловой сети от жилого дома №208 до жилого дома №205 по адресу: д. Агалатово, Всеволожского муниципального района, Ленинградской области</w:t>
            </w:r>
          </w:p>
        </w:tc>
        <w:tc>
          <w:tcPr>
            <w:tcW w:w="4929" w:type="dxa"/>
          </w:tcPr>
          <w:p w14:paraId="15A43036" w14:textId="77777777" w:rsidR="00BE3E11" w:rsidRPr="0005572E" w:rsidRDefault="00BE3E11" w:rsidP="00574FDE">
            <w:pPr>
              <w:widowControl w:val="0"/>
              <w:suppressAutoHyphens/>
              <w:spacing w:line="240" w:lineRule="exact"/>
              <w:jc w:val="center"/>
              <w:rPr>
                <w:rFonts w:eastAsia="Arial Unicode MS"/>
                <w:bCs/>
                <w:kern w:val="2"/>
                <w:sz w:val="24"/>
                <w:szCs w:val="24"/>
              </w:rPr>
            </w:pPr>
            <w:r w:rsidRPr="0005572E">
              <w:rPr>
                <w:rFonts w:eastAsia="Arial Unicode MS"/>
                <w:bCs/>
                <w:kern w:val="2"/>
                <w:sz w:val="24"/>
                <w:szCs w:val="24"/>
              </w:rPr>
              <w:t>1</w:t>
            </w:r>
          </w:p>
        </w:tc>
      </w:tr>
    </w:tbl>
    <w:p w14:paraId="10F6ACE8" w14:textId="77777777" w:rsidR="00BE3E11" w:rsidRPr="0005572E" w:rsidRDefault="00BE3E11" w:rsidP="00BE3E11">
      <w:pPr>
        <w:widowControl w:val="0"/>
        <w:suppressAutoHyphens/>
        <w:spacing w:after="0" w:line="240" w:lineRule="exact"/>
        <w:rPr>
          <w:rFonts w:ascii="Times New Roman" w:eastAsia="Arial Unicode MS" w:hAnsi="Times New Roman" w:cs="Times New Roman"/>
          <w:kern w:val="2"/>
          <w:sz w:val="24"/>
          <w:szCs w:val="24"/>
          <w:lang w:eastAsia="ru-RU"/>
        </w:rPr>
      </w:pPr>
    </w:p>
    <w:p w14:paraId="6253F51B" w14:textId="77777777" w:rsidR="00BE3E11" w:rsidRPr="0005572E" w:rsidRDefault="00BE3E11" w:rsidP="00BE3E11">
      <w:pPr>
        <w:widowControl w:val="0"/>
        <w:numPr>
          <w:ilvl w:val="0"/>
          <w:numId w:val="1"/>
        </w:numPr>
        <w:suppressAutoHyphens/>
        <w:autoSpaceDE w:val="0"/>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kern w:val="2"/>
          <w:sz w:val="24"/>
          <w:szCs w:val="24"/>
          <w:lang w:eastAsia="ru-RU"/>
        </w:rPr>
        <w:t>Перечень целевых индикаторов и показателей</w:t>
      </w:r>
    </w:p>
    <w:p w14:paraId="49EEE8D2" w14:textId="77777777" w:rsidR="00BE3E11" w:rsidRPr="0005572E" w:rsidRDefault="00BE3E11" w:rsidP="00BE3E11">
      <w:pPr>
        <w:widowControl w:val="0"/>
        <w:suppressAutoHyphens/>
        <w:autoSpaceDE w:val="0"/>
        <w:spacing w:after="0" w:line="240" w:lineRule="exact"/>
        <w:ind w:left="420"/>
        <w:rPr>
          <w:rFonts w:ascii="Times New Roman" w:eastAsia="Arial Unicode MS" w:hAnsi="Times New Roman" w:cs="Times New Roman"/>
          <w:b/>
          <w:kern w:val="2"/>
          <w:sz w:val="24"/>
          <w:szCs w:val="24"/>
          <w:lang w:eastAsia="ru-RU"/>
        </w:rPr>
      </w:pPr>
    </w:p>
    <w:tbl>
      <w:tblPr>
        <w:tblStyle w:val="6"/>
        <w:tblW w:w="0" w:type="auto"/>
        <w:tblInd w:w="420" w:type="dxa"/>
        <w:tblLook w:val="04A0" w:firstRow="1" w:lastRow="0" w:firstColumn="1" w:lastColumn="0" w:noHBand="0" w:noVBand="1"/>
      </w:tblPr>
      <w:tblGrid>
        <w:gridCol w:w="677"/>
        <w:gridCol w:w="6381"/>
        <w:gridCol w:w="3534"/>
        <w:gridCol w:w="3548"/>
      </w:tblGrid>
      <w:tr w:rsidR="00BE3E11" w:rsidRPr="0005572E" w14:paraId="13BED358" w14:textId="77777777" w:rsidTr="00574FDE">
        <w:tc>
          <w:tcPr>
            <w:tcW w:w="681" w:type="dxa"/>
          </w:tcPr>
          <w:p w14:paraId="6D669C39"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 п/п</w:t>
            </w:r>
          </w:p>
        </w:tc>
        <w:tc>
          <w:tcPr>
            <w:tcW w:w="6501" w:type="dxa"/>
          </w:tcPr>
          <w:p w14:paraId="1484320B" w14:textId="77777777" w:rsidR="00BE3E11" w:rsidRPr="0005572E" w:rsidRDefault="00BE3E11" w:rsidP="00574FDE">
            <w:pPr>
              <w:widowControl w:val="0"/>
              <w:suppressAutoHyphens/>
              <w:autoSpaceDE w:val="0"/>
              <w:spacing w:line="240" w:lineRule="exact"/>
              <w:jc w:val="center"/>
              <w:rPr>
                <w:rFonts w:eastAsia="Arial Unicode MS"/>
                <w:b/>
                <w:kern w:val="2"/>
                <w:sz w:val="24"/>
                <w:szCs w:val="24"/>
              </w:rPr>
            </w:pPr>
            <w:r w:rsidRPr="0005572E">
              <w:rPr>
                <w:rFonts w:eastAsia="Arial Unicode MS"/>
                <w:b/>
                <w:kern w:val="2"/>
                <w:sz w:val="24"/>
                <w:szCs w:val="24"/>
              </w:rPr>
              <w:t>Наименование показателя</w:t>
            </w:r>
          </w:p>
        </w:tc>
        <w:tc>
          <w:tcPr>
            <w:tcW w:w="3592" w:type="dxa"/>
          </w:tcPr>
          <w:p w14:paraId="2E8082E0"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Единица измерения</w:t>
            </w:r>
          </w:p>
        </w:tc>
        <w:tc>
          <w:tcPr>
            <w:tcW w:w="3592" w:type="dxa"/>
          </w:tcPr>
          <w:p w14:paraId="13298BAB" w14:textId="77777777" w:rsidR="00BE3E11" w:rsidRPr="0005572E" w:rsidRDefault="00BE3E11" w:rsidP="00574FDE">
            <w:pPr>
              <w:widowControl w:val="0"/>
              <w:suppressAutoHyphens/>
              <w:autoSpaceDE w:val="0"/>
              <w:spacing w:line="240" w:lineRule="exact"/>
              <w:jc w:val="center"/>
              <w:rPr>
                <w:rFonts w:eastAsia="Arial Unicode MS"/>
                <w:b/>
                <w:kern w:val="2"/>
                <w:sz w:val="24"/>
                <w:szCs w:val="24"/>
              </w:rPr>
            </w:pPr>
            <w:r w:rsidRPr="0005572E">
              <w:rPr>
                <w:rFonts w:eastAsia="Arial Unicode MS"/>
                <w:b/>
                <w:kern w:val="2"/>
                <w:sz w:val="24"/>
                <w:szCs w:val="24"/>
              </w:rPr>
              <w:t>Значение показателей эффективности</w:t>
            </w:r>
          </w:p>
          <w:p w14:paraId="3BDFCCC1" w14:textId="77777777" w:rsidR="00BE3E11" w:rsidRPr="0005572E" w:rsidRDefault="00574FDE" w:rsidP="00574FDE">
            <w:pPr>
              <w:widowControl w:val="0"/>
              <w:suppressAutoHyphens/>
              <w:autoSpaceDE w:val="0"/>
              <w:spacing w:line="240" w:lineRule="exact"/>
              <w:jc w:val="center"/>
              <w:rPr>
                <w:rFonts w:eastAsia="Arial Unicode MS"/>
                <w:b/>
                <w:kern w:val="2"/>
                <w:sz w:val="24"/>
                <w:szCs w:val="24"/>
              </w:rPr>
            </w:pPr>
            <w:r>
              <w:rPr>
                <w:rFonts w:eastAsia="Arial Unicode MS"/>
                <w:b/>
                <w:kern w:val="2"/>
                <w:sz w:val="24"/>
                <w:szCs w:val="24"/>
              </w:rPr>
              <w:t>2021</w:t>
            </w:r>
            <w:r w:rsidR="00BE3E11" w:rsidRPr="0005572E">
              <w:rPr>
                <w:rFonts w:eastAsia="Arial Unicode MS"/>
                <w:b/>
                <w:kern w:val="2"/>
                <w:sz w:val="24"/>
                <w:szCs w:val="24"/>
              </w:rPr>
              <w:t xml:space="preserve"> г.</w:t>
            </w:r>
          </w:p>
        </w:tc>
      </w:tr>
      <w:tr w:rsidR="00BE3E11" w:rsidRPr="0005572E" w14:paraId="1CEE70C6" w14:textId="77777777" w:rsidTr="00574FDE">
        <w:tc>
          <w:tcPr>
            <w:tcW w:w="14366" w:type="dxa"/>
            <w:gridSpan w:val="4"/>
          </w:tcPr>
          <w:p w14:paraId="1ABE9889" w14:textId="77777777" w:rsidR="00BE3E11" w:rsidRPr="0005572E" w:rsidRDefault="00BE3E11" w:rsidP="00574FDE">
            <w:pPr>
              <w:widowControl w:val="0"/>
              <w:suppressAutoHyphens/>
              <w:autoSpaceDE w:val="0"/>
              <w:spacing w:line="240" w:lineRule="exact"/>
              <w:jc w:val="center"/>
              <w:rPr>
                <w:rFonts w:eastAsia="Arial Unicode MS"/>
                <w:b/>
                <w:i/>
                <w:kern w:val="2"/>
                <w:sz w:val="24"/>
                <w:szCs w:val="24"/>
              </w:rPr>
            </w:pPr>
            <w:r w:rsidRPr="0005572E">
              <w:rPr>
                <w:rFonts w:eastAsia="Arial Unicode MS"/>
                <w:b/>
                <w:i/>
                <w:kern w:val="2"/>
                <w:sz w:val="24"/>
                <w:szCs w:val="24"/>
              </w:rPr>
              <w:t>Задача 1.Энергоснабжение</w:t>
            </w:r>
          </w:p>
        </w:tc>
      </w:tr>
      <w:tr w:rsidR="00BE3E11" w:rsidRPr="0005572E" w14:paraId="44D4C2B7" w14:textId="77777777" w:rsidTr="00574FDE">
        <w:tc>
          <w:tcPr>
            <w:tcW w:w="681" w:type="dxa"/>
          </w:tcPr>
          <w:p w14:paraId="02692DD5"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1.1</w:t>
            </w:r>
          </w:p>
        </w:tc>
        <w:tc>
          <w:tcPr>
            <w:tcW w:w="6501" w:type="dxa"/>
          </w:tcPr>
          <w:p w14:paraId="180FE5F3"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Техническое обслуживание и содержание передаточных устройств по физическим объектам (ТП)</w:t>
            </w:r>
          </w:p>
        </w:tc>
        <w:tc>
          <w:tcPr>
            <w:tcW w:w="3592" w:type="dxa"/>
          </w:tcPr>
          <w:p w14:paraId="34F55D25"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Ед.</w:t>
            </w:r>
          </w:p>
        </w:tc>
        <w:tc>
          <w:tcPr>
            <w:tcW w:w="3592" w:type="dxa"/>
          </w:tcPr>
          <w:p w14:paraId="440311F5"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14:paraId="4D0EF65C" w14:textId="77777777" w:rsidTr="00574FDE">
        <w:tc>
          <w:tcPr>
            <w:tcW w:w="14366" w:type="dxa"/>
            <w:gridSpan w:val="4"/>
          </w:tcPr>
          <w:p w14:paraId="313EB0BC" w14:textId="77777777" w:rsidR="00BE3E11" w:rsidRPr="0005572E" w:rsidRDefault="00BE3E11" w:rsidP="00574FDE">
            <w:pPr>
              <w:widowControl w:val="0"/>
              <w:suppressAutoHyphens/>
              <w:autoSpaceDE w:val="0"/>
              <w:spacing w:line="240" w:lineRule="exact"/>
              <w:jc w:val="center"/>
              <w:rPr>
                <w:rFonts w:eastAsia="Arial Unicode MS"/>
                <w:b/>
                <w:i/>
                <w:kern w:val="2"/>
                <w:sz w:val="24"/>
                <w:szCs w:val="24"/>
              </w:rPr>
            </w:pPr>
            <w:r w:rsidRPr="0005572E">
              <w:rPr>
                <w:rFonts w:eastAsia="Arial Unicode MS"/>
                <w:b/>
                <w:i/>
                <w:kern w:val="2"/>
                <w:sz w:val="24"/>
                <w:szCs w:val="24"/>
              </w:rPr>
              <w:t>Задача 2. Теплоснабжение</w:t>
            </w:r>
          </w:p>
        </w:tc>
      </w:tr>
      <w:tr w:rsidR="00BE3E11" w:rsidRPr="0005572E" w14:paraId="38F45E7F" w14:textId="77777777" w:rsidTr="00574FDE">
        <w:tc>
          <w:tcPr>
            <w:tcW w:w="681" w:type="dxa"/>
          </w:tcPr>
          <w:p w14:paraId="520E0DFF"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2.1</w:t>
            </w:r>
          </w:p>
        </w:tc>
        <w:tc>
          <w:tcPr>
            <w:tcW w:w="6501" w:type="dxa"/>
          </w:tcPr>
          <w:p w14:paraId="003BE308"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Закупка резервного топлива</w:t>
            </w:r>
          </w:p>
        </w:tc>
        <w:tc>
          <w:tcPr>
            <w:tcW w:w="3592" w:type="dxa"/>
          </w:tcPr>
          <w:p w14:paraId="148152E5"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Ед.</w:t>
            </w:r>
          </w:p>
        </w:tc>
        <w:tc>
          <w:tcPr>
            <w:tcW w:w="3592" w:type="dxa"/>
          </w:tcPr>
          <w:p w14:paraId="4055DC61"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14:paraId="070F363D" w14:textId="77777777" w:rsidTr="00574FDE">
        <w:tc>
          <w:tcPr>
            <w:tcW w:w="681" w:type="dxa"/>
          </w:tcPr>
          <w:p w14:paraId="11D9F15A"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2.2</w:t>
            </w:r>
          </w:p>
        </w:tc>
        <w:tc>
          <w:tcPr>
            <w:tcW w:w="6501" w:type="dxa"/>
          </w:tcPr>
          <w:p w14:paraId="710CBA8C"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Закупка аварийного запаса материалов</w:t>
            </w:r>
          </w:p>
        </w:tc>
        <w:tc>
          <w:tcPr>
            <w:tcW w:w="3592" w:type="dxa"/>
          </w:tcPr>
          <w:p w14:paraId="105D7730"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Ед.</w:t>
            </w:r>
          </w:p>
        </w:tc>
        <w:tc>
          <w:tcPr>
            <w:tcW w:w="3592" w:type="dxa"/>
          </w:tcPr>
          <w:p w14:paraId="6CB21652"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14:paraId="6F26B4FE" w14:textId="77777777" w:rsidTr="00574FDE">
        <w:tc>
          <w:tcPr>
            <w:tcW w:w="681" w:type="dxa"/>
          </w:tcPr>
          <w:p w14:paraId="6DA06BBE"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2.3</w:t>
            </w:r>
          </w:p>
        </w:tc>
        <w:tc>
          <w:tcPr>
            <w:tcW w:w="6501" w:type="dxa"/>
          </w:tcPr>
          <w:p w14:paraId="3E5250F5"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Схема теплоснабжения МО (актуализация)</w:t>
            </w:r>
          </w:p>
        </w:tc>
        <w:tc>
          <w:tcPr>
            <w:tcW w:w="3592" w:type="dxa"/>
          </w:tcPr>
          <w:p w14:paraId="76F8A76F"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Шт.</w:t>
            </w:r>
          </w:p>
        </w:tc>
        <w:tc>
          <w:tcPr>
            <w:tcW w:w="3592" w:type="dxa"/>
          </w:tcPr>
          <w:p w14:paraId="3C3C44C3"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E3E11" w:rsidRPr="0005572E" w14:paraId="3EC09E94" w14:textId="77777777" w:rsidTr="00574FDE">
        <w:tc>
          <w:tcPr>
            <w:tcW w:w="681" w:type="dxa"/>
          </w:tcPr>
          <w:p w14:paraId="3AFA7168" w14:textId="77777777" w:rsidR="00BE3E11" w:rsidRPr="0005572E" w:rsidRDefault="00BE3E11"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2.4</w:t>
            </w:r>
          </w:p>
        </w:tc>
        <w:tc>
          <w:tcPr>
            <w:tcW w:w="6501" w:type="dxa"/>
          </w:tcPr>
          <w:p w14:paraId="34DD6372"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bCs/>
                <w:kern w:val="2"/>
                <w:sz w:val="24"/>
                <w:szCs w:val="24"/>
              </w:rPr>
              <w:t>Схема водоснабжения и водоотведения МО (актуализация)</w:t>
            </w:r>
          </w:p>
        </w:tc>
        <w:tc>
          <w:tcPr>
            <w:tcW w:w="3592" w:type="dxa"/>
          </w:tcPr>
          <w:p w14:paraId="2C3CDCE3"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Шт.</w:t>
            </w:r>
          </w:p>
        </w:tc>
        <w:tc>
          <w:tcPr>
            <w:tcW w:w="3592" w:type="dxa"/>
          </w:tcPr>
          <w:p w14:paraId="35F2CD74" w14:textId="77777777" w:rsidR="00BE3E11" w:rsidRPr="0005572E" w:rsidRDefault="00BE3E11"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r w:rsidR="00B17536" w:rsidRPr="0005572E" w14:paraId="05629B23" w14:textId="77777777" w:rsidTr="00574FDE">
        <w:trPr>
          <w:trHeight w:val="457"/>
        </w:trPr>
        <w:tc>
          <w:tcPr>
            <w:tcW w:w="681" w:type="dxa"/>
          </w:tcPr>
          <w:p w14:paraId="7E905985" w14:textId="77777777" w:rsidR="00B17536" w:rsidRPr="0005572E" w:rsidRDefault="00B17536" w:rsidP="00574FDE">
            <w:pPr>
              <w:widowControl w:val="0"/>
              <w:suppressAutoHyphens/>
              <w:autoSpaceDE w:val="0"/>
              <w:spacing w:line="240" w:lineRule="exact"/>
              <w:rPr>
                <w:rFonts w:eastAsia="Arial Unicode MS"/>
                <w:b/>
                <w:kern w:val="2"/>
                <w:sz w:val="24"/>
                <w:szCs w:val="24"/>
              </w:rPr>
            </w:pPr>
            <w:r w:rsidRPr="0005572E">
              <w:rPr>
                <w:rFonts w:eastAsia="Arial Unicode MS"/>
                <w:b/>
                <w:kern w:val="2"/>
                <w:sz w:val="24"/>
                <w:szCs w:val="24"/>
              </w:rPr>
              <w:t>2.5</w:t>
            </w:r>
          </w:p>
        </w:tc>
        <w:tc>
          <w:tcPr>
            <w:tcW w:w="6501" w:type="dxa"/>
          </w:tcPr>
          <w:p w14:paraId="02C747A5" w14:textId="77777777" w:rsidR="00B17536" w:rsidRPr="0005572E" w:rsidRDefault="00B17536" w:rsidP="00574FDE">
            <w:pPr>
              <w:widowControl w:val="0"/>
              <w:suppressAutoHyphens/>
              <w:spacing w:line="240" w:lineRule="exact"/>
              <w:rPr>
                <w:rFonts w:eastAsia="Arial Unicode MS"/>
                <w:bCs/>
                <w:kern w:val="2"/>
                <w:sz w:val="24"/>
                <w:szCs w:val="24"/>
              </w:rPr>
            </w:pPr>
            <w:r>
              <w:rPr>
                <w:rFonts w:eastAsia="Arial Unicode MS"/>
                <w:bCs/>
                <w:kern w:val="2"/>
                <w:sz w:val="24"/>
                <w:szCs w:val="24"/>
              </w:rPr>
              <w:t xml:space="preserve">Работы по капитальному ремонту </w:t>
            </w:r>
            <w:r w:rsidRPr="0005572E">
              <w:rPr>
                <w:rFonts w:eastAsia="Arial Unicode MS"/>
                <w:bCs/>
                <w:kern w:val="2"/>
                <w:sz w:val="24"/>
                <w:szCs w:val="24"/>
              </w:rPr>
              <w:t xml:space="preserve"> ТП 20.</w:t>
            </w:r>
          </w:p>
        </w:tc>
        <w:tc>
          <w:tcPr>
            <w:tcW w:w="3592" w:type="dxa"/>
          </w:tcPr>
          <w:p w14:paraId="32143007" w14:textId="77777777" w:rsidR="00B17536" w:rsidRPr="0005572E" w:rsidRDefault="00B17536"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Шт.</w:t>
            </w:r>
          </w:p>
        </w:tc>
        <w:tc>
          <w:tcPr>
            <w:tcW w:w="3592" w:type="dxa"/>
          </w:tcPr>
          <w:p w14:paraId="4B834108" w14:textId="77777777" w:rsidR="00B17536" w:rsidRPr="0005572E" w:rsidRDefault="00B17536" w:rsidP="00574FDE">
            <w:pPr>
              <w:widowControl w:val="0"/>
              <w:suppressAutoHyphens/>
              <w:autoSpaceDE w:val="0"/>
              <w:spacing w:line="240" w:lineRule="exact"/>
              <w:rPr>
                <w:rFonts w:eastAsia="Arial Unicode MS"/>
                <w:kern w:val="2"/>
                <w:sz w:val="24"/>
                <w:szCs w:val="24"/>
              </w:rPr>
            </w:pPr>
            <w:r w:rsidRPr="0005572E">
              <w:rPr>
                <w:rFonts w:eastAsia="Arial Unicode MS"/>
                <w:kern w:val="2"/>
                <w:sz w:val="24"/>
                <w:szCs w:val="24"/>
              </w:rPr>
              <w:t>1</w:t>
            </w:r>
          </w:p>
        </w:tc>
      </w:tr>
    </w:tbl>
    <w:p w14:paraId="32E64F47" w14:textId="77777777" w:rsidR="00BE3E11" w:rsidRPr="0005572E" w:rsidRDefault="00BE3E11" w:rsidP="00BE3E11">
      <w:pPr>
        <w:widowControl w:val="0"/>
        <w:numPr>
          <w:ilvl w:val="0"/>
          <w:numId w:val="2"/>
        </w:numPr>
        <w:suppressAutoHyphens/>
        <w:spacing w:after="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kern w:val="2"/>
          <w:sz w:val="24"/>
          <w:szCs w:val="24"/>
          <w:lang w:eastAsia="ru-RU"/>
        </w:rPr>
        <w:t>Оценка эффективности реализации муниципальной программы</w:t>
      </w:r>
    </w:p>
    <w:p w14:paraId="487C2E29" w14:textId="77777777" w:rsidR="00BE3E11" w:rsidRPr="0005572E" w:rsidRDefault="00BE3E11" w:rsidP="00BE3E11">
      <w:pPr>
        <w:widowControl w:val="0"/>
        <w:suppressAutoHyphens/>
        <w:spacing w:after="0" w:line="240" w:lineRule="exact"/>
        <w:jc w:val="both"/>
        <w:rPr>
          <w:rFonts w:ascii="Times New Roman" w:eastAsia="Arial Unicode MS" w:hAnsi="Times New Roman" w:cs="Times New Roman"/>
          <w:b/>
          <w:kern w:val="2"/>
          <w:sz w:val="24"/>
          <w:szCs w:val="24"/>
          <w:lang w:eastAsia="ru-RU"/>
        </w:rPr>
      </w:pPr>
    </w:p>
    <w:p w14:paraId="5F03ACCA"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 Оценка эффективности реализации подпрограммы (О)  вычисляется следующим образом:</w:t>
      </w:r>
    </w:p>
    <w:p w14:paraId="2B08AFAE"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О = ДПП / ПИБС, где</w:t>
      </w:r>
    </w:p>
    <w:p w14:paraId="07486814"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ДПП (достижение плановых показателей) = фактические целевые показатели/плановые целевые показатели;</w:t>
      </w:r>
    </w:p>
    <w:p w14:paraId="7FCD6DC6"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ПИБС (полнота использования бюджетных средств) = фактическое использование бюджетных средств/плановое использование бюджетных средств.</w:t>
      </w:r>
    </w:p>
    <w:p w14:paraId="06F95313"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xml:space="preserve">По итогам определяется уровень эффективности реализации подпрограммы: </w:t>
      </w:r>
    </w:p>
    <w:p w14:paraId="25F4A30C"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высокоэффективной реализация программы признается, если общий показатель эффективности реализации программы превышает 1,0;</w:t>
      </w:r>
    </w:p>
    <w:p w14:paraId="351FBE1B"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эффективной реализация программы признается, если общий показатель эффективности реализации программы составляет от 0,8 до 1,0;</w:t>
      </w:r>
    </w:p>
    <w:p w14:paraId="1DCCD4DF" w14:textId="77777777" w:rsidR="00BE3E11" w:rsidRPr="0005572E" w:rsidRDefault="00BE3E11" w:rsidP="00BE3E11">
      <w:pPr>
        <w:widowControl w:val="0"/>
        <w:suppressAutoHyphens/>
        <w:spacing w:after="0" w:line="240" w:lineRule="exact"/>
        <w:ind w:firstLine="567"/>
        <w:jc w:val="both"/>
        <w:rPr>
          <w:rFonts w:ascii="Times New Roman" w:eastAsia="Arial Unicode MS" w:hAnsi="Times New Roman" w:cs="Times New Roman"/>
          <w:bCs/>
          <w:kern w:val="2"/>
          <w:sz w:val="24"/>
          <w:szCs w:val="24"/>
          <w:lang w:eastAsia="ru-RU"/>
        </w:rPr>
      </w:pPr>
      <w:r w:rsidRPr="0005572E">
        <w:rPr>
          <w:rFonts w:ascii="Times New Roman" w:eastAsia="Arial Unicode MS" w:hAnsi="Times New Roman" w:cs="Times New Roman"/>
          <w:bCs/>
          <w:kern w:val="2"/>
          <w:sz w:val="24"/>
          <w:szCs w:val="24"/>
          <w:lang w:eastAsia="ru-RU"/>
        </w:rPr>
        <w:t>- низкоэффективной реализация программы признается, если общий показатель эффективности реализации программы составляет от 0,5 до 0,8;</w:t>
      </w:r>
    </w:p>
    <w:p w14:paraId="560F384A" w14:textId="77777777" w:rsidR="00BE3E11" w:rsidRPr="0005572E" w:rsidRDefault="00BE3E11" w:rsidP="00BE3E11">
      <w:pPr>
        <w:widowControl w:val="0"/>
        <w:suppressAutoHyphens/>
        <w:spacing w:after="0" w:line="240" w:lineRule="exact"/>
        <w:ind w:firstLine="567"/>
        <w:rPr>
          <w:rFonts w:ascii="Times New Roman" w:eastAsia="Arial Unicode MS" w:hAnsi="Times New Roman" w:cs="Times New Roman"/>
          <w:kern w:val="2"/>
          <w:sz w:val="24"/>
          <w:szCs w:val="24"/>
        </w:rPr>
      </w:pPr>
      <w:r w:rsidRPr="0005572E">
        <w:rPr>
          <w:rFonts w:ascii="Times New Roman" w:eastAsia="Arial Unicode MS" w:hAnsi="Times New Roman" w:cs="Times New Roman"/>
          <w:bCs/>
          <w:kern w:val="2"/>
          <w:sz w:val="24"/>
          <w:szCs w:val="24"/>
          <w:lang w:eastAsia="ru-RU"/>
        </w:rPr>
        <w:t>- не эффективной реализация программы признается, если общий показатель эффективности реализации программы менее 0,5</w:t>
      </w:r>
    </w:p>
    <w:p w14:paraId="20EF6173" w14:textId="77777777" w:rsidR="00BE3E11" w:rsidRPr="0005572E" w:rsidRDefault="00BE3E11" w:rsidP="00BE3E11">
      <w:pPr>
        <w:widowControl w:val="0"/>
        <w:suppressAutoHyphens/>
        <w:spacing w:before="120" w:after="120" w:line="240" w:lineRule="exact"/>
        <w:jc w:val="center"/>
        <w:rPr>
          <w:rFonts w:ascii="Times New Roman" w:eastAsia="Arial Unicode MS" w:hAnsi="Times New Roman" w:cs="Times New Roman"/>
          <w:b/>
          <w:kern w:val="2"/>
          <w:sz w:val="24"/>
          <w:szCs w:val="24"/>
          <w:lang w:eastAsia="ru-RU"/>
        </w:rPr>
      </w:pPr>
      <w:r w:rsidRPr="0005572E">
        <w:rPr>
          <w:rFonts w:ascii="Times New Roman" w:eastAsia="Arial Unicode MS" w:hAnsi="Times New Roman" w:cs="Times New Roman"/>
          <w:b/>
          <w:bCs/>
          <w:kern w:val="2"/>
          <w:sz w:val="24"/>
          <w:szCs w:val="24"/>
          <w:lang w:eastAsia="ru-RU"/>
        </w:rPr>
        <w:lastRenderedPageBreak/>
        <w:t>Система программных мероприятий на 202</w:t>
      </w:r>
      <w:r w:rsidR="00DC4994">
        <w:rPr>
          <w:rFonts w:ascii="Times New Roman" w:eastAsia="Arial Unicode MS" w:hAnsi="Times New Roman" w:cs="Times New Roman"/>
          <w:b/>
          <w:bCs/>
          <w:kern w:val="2"/>
          <w:sz w:val="24"/>
          <w:szCs w:val="24"/>
          <w:lang w:eastAsia="ru-RU"/>
        </w:rPr>
        <w:t>1</w:t>
      </w:r>
      <w:r w:rsidRPr="0005572E">
        <w:rPr>
          <w:rFonts w:ascii="Times New Roman" w:eastAsia="Arial Unicode MS" w:hAnsi="Times New Roman" w:cs="Times New Roman"/>
          <w:b/>
          <w:bCs/>
          <w:kern w:val="2"/>
          <w:sz w:val="24"/>
          <w:szCs w:val="24"/>
          <w:lang w:eastAsia="ru-RU"/>
        </w:rPr>
        <w:t xml:space="preserve"> год</w:t>
      </w:r>
    </w:p>
    <w:tbl>
      <w:tblPr>
        <w:tblStyle w:val="6"/>
        <w:tblW w:w="0" w:type="auto"/>
        <w:tblLayout w:type="fixed"/>
        <w:tblLook w:val="04A0" w:firstRow="1" w:lastRow="0" w:firstColumn="1" w:lastColumn="0" w:noHBand="0" w:noVBand="1"/>
      </w:tblPr>
      <w:tblGrid>
        <w:gridCol w:w="540"/>
        <w:gridCol w:w="2262"/>
        <w:gridCol w:w="2551"/>
        <w:gridCol w:w="142"/>
        <w:gridCol w:w="2307"/>
        <w:gridCol w:w="1591"/>
        <w:gridCol w:w="76"/>
        <w:gridCol w:w="1581"/>
        <w:gridCol w:w="1923"/>
        <w:gridCol w:w="1813"/>
      </w:tblGrid>
      <w:tr w:rsidR="00BE3E11" w:rsidRPr="0005572E" w14:paraId="0C29D3DE" w14:textId="77777777" w:rsidTr="00574FDE">
        <w:tc>
          <w:tcPr>
            <w:tcW w:w="540" w:type="dxa"/>
          </w:tcPr>
          <w:p w14:paraId="1A7A4834"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 п/п</w:t>
            </w:r>
          </w:p>
        </w:tc>
        <w:tc>
          <w:tcPr>
            <w:tcW w:w="2262" w:type="dxa"/>
          </w:tcPr>
          <w:p w14:paraId="6030BB0C"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Наименование подпрограммных мероприятий</w:t>
            </w:r>
          </w:p>
        </w:tc>
        <w:tc>
          <w:tcPr>
            <w:tcW w:w="2693" w:type="dxa"/>
            <w:gridSpan w:val="2"/>
          </w:tcPr>
          <w:p w14:paraId="48849220"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Адрес объекта</w:t>
            </w:r>
          </w:p>
        </w:tc>
        <w:tc>
          <w:tcPr>
            <w:tcW w:w="2307" w:type="dxa"/>
          </w:tcPr>
          <w:p w14:paraId="20E6BC81"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На решение какой задачи направлено мероприятие, результат</w:t>
            </w:r>
          </w:p>
        </w:tc>
        <w:tc>
          <w:tcPr>
            <w:tcW w:w="1591" w:type="dxa"/>
          </w:tcPr>
          <w:p w14:paraId="4EDA6366"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Срок реализации мероприятия</w:t>
            </w:r>
          </w:p>
          <w:p w14:paraId="2B242549" w14:textId="77777777" w:rsidR="00BE3E11" w:rsidRPr="0005572E" w:rsidRDefault="00BE3E11" w:rsidP="00574FDE">
            <w:pPr>
              <w:widowControl w:val="0"/>
              <w:suppressAutoHyphens/>
              <w:rPr>
                <w:rFonts w:eastAsia="Arial Unicode MS"/>
                <w:kern w:val="2"/>
                <w:sz w:val="24"/>
                <w:szCs w:val="24"/>
              </w:rPr>
            </w:pPr>
          </w:p>
        </w:tc>
        <w:tc>
          <w:tcPr>
            <w:tcW w:w="1657" w:type="dxa"/>
            <w:gridSpan w:val="2"/>
          </w:tcPr>
          <w:p w14:paraId="24B72435"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Сумма затрат на реализацию мероприятий, руб.</w:t>
            </w:r>
          </w:p>
        </w:tc>
        <w:tc>
          <w:tcPr>
            <w:tcW w:w="1923" w:type="dxa"/>
          </w:tcPr>
          <w:p w14:paraId="20F4D20F" w14:textId="77777777" w:rsidR="00BE3E11" w:rsidRPr="0005572E" w:rsidRDefault="00BE3E11" w:rsidP="00574FDE">
            <w:pPr>
              <w:widowControl w:val="0"/>
              <w:suppressAutoHyphens/>
              <w:spacing w:line="240" w:lineRule="exact"/>
              <w:rPr>
                <w:rFonts w:eastAsia="Arial Unicode MS"/>
                <w:bCs/>
                <w:kern w:val="2"/>
                <w:sz w:val="24"/>
                <w:szCs w:val="24"/>
              </w:rPr>
            </w:pPr>
            <w:r w:rsidRPr="0005572E">
              <w:rPr>
                <w:rFonts w:eastAsia="Arial Unicode MS"/>
                <w:bCs/>
                <w:kern w:val="2"/>
                <w:sz w:val="24"/>
                <w:szCs w:val="24"/>
              </w:rPr>
              <w:t>Источник финансирования местный бюджет, руб.</w:t>
            </w:r>
          </w:p>
          <w:p w14:paraId="6B2B43E4" w14:textId="77777777" w:rsidR="00BE3E11" w:rsidRPr="0005572E" w:rsidRDefault="00BE3E11" w:rsidP="00574FDE">
            <w:pPr>
              <w:widowControl w:val="0"/>
              <w:suppressAutoHyphens/>
              <w:rPr>
                <w:rFonts w:eastAsia="Arial Unicode MS"/>
                <w:kern w:val="2"/>
                <w:sz w:val="24"/>
                <w:szCs w:val="24"/>
              </w:rPr>
            </w:pPr>
          </w:p>
        </w:tc>
        <w:tc>
          <w:tcPr>
            <w:tcW w:w="1813" w:type="dxa"/>
          </w:tcPr>
          <w:p w14:paraId="75D875BD"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Ответственный</w:t>
            </w:r>
          </w:p>
        </w:tc>
      </w:tr>
      <w:tr w:rsidR="00BE3E11" w:rsidRPr="0005572E" w14:paraId="1E7EB92B" w14:textId="77777777" w:rsidTr="00574FDE">
        <w:tc>
          <w:tcPr>
            <w:tcW w:w="540" w:type="dxa"/>
          </w:tcPr>
          <w:p w14:paraId="3BB19708"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w:t>
            </w:r>
          </w:p>
        </w:tc>
        <w:tc>
          <w:tcPr>
            <w:tcW w:w="2262" w:type="dxa"/>
          </w:tcPr>
          <w:p w14:paraId="26FBEE44"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2</w:t>
            </w:r>
          </w:p>
        </w:tc>
        <w:tc>
          <w:tcPr>
            <w:tcW w:w="2693" w:type="dxa"/>
            <w:gridSpan w:val="2"/>
          </w:tcPr>
          <w:p w14:paraId="29F070CF"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w:t>
            </w:r>
          </w:p>
        </w:tc>
        <w:tc>
          <w:tcPr>
            <w:tcW w:w="2307" w:type="dxa"/>
          </w:tcPr>
          <w:p w14:paraId="08248155"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4</w:t>
            </w:r>
          </w:p>
        </w:tc>
        <w:tc>
          <w:tcPr>
            <w:tcW w:w="1591" w:type="dxa"/>
          </w:tcPr>
          <w:p w14:paraId="7B823BF8"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5</w:t>
            </w:r>
          </w:p>
        </w:tc>
        <w:tc>
          <w:tcPr>
            <w:tcW w:w="1657" w:type="dxa"/>
            <w:gridSpan w:val="2"/>
          </w:tcPr>
          <w:p w14:paraId="4E438BBC"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6</w:t>
            </w:r>
          </w:p>
        </w:tc>
        <w:tc>
          <w:tcPr>
            <w:tcW w:w="1923" w:type="dxa"/>
          </w:tcPr>
          <w:p w14:paraId="105481D8"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7</w:t>
            </w:r>
          </w:p>
        </w:tc>
        <w:tc>
          <w:tcPr>
            <w:tcW w:w="1813" w:type="dxa"/>
          </w:tcPr>
          <w:p w14:paraId="1505E714"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8</w:t>
            </w:r>
          </w:p>
        </w:tc>
      </w:tr>
      <w:tr w:rsidR="00BE3E11" w:rsidRPr="0005572E" w14:paraId="51211109" w14:textId="77777777" w:rsidTr="00135BE1">
        <w:tc>
          <w:tcPr>
            <w:tcW w:w="14786" w:type="dxa"/>
            <w:gridSpan w:val="10"/>
          </w:tcPr>
          <w:p w14:paraId="7E92645C" w14:textId="77777777"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kern w:val="2"/>
                <w:sz w:val="24"/>
                <w:szCs w:val="24"/>
              </w:rPr>
              <w:t>Газоснабжение</w:t>
            </w:r>
          </w:p>
        </w:tc>
      </w:tr>
      <w:tr w:rsidR="00BE3E11" w:rsidRPr="0005572E" w14:paraId="5DF0BE94" w14:textId="77777777" w:rsidTr="00E73E4C">
        <w:tc>
          <w:tcPr>
            <w:tcW w:w="540" w:type="dxa"/>
          </w:tcPr>
          <w:p w14:paraId="7C976A98"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1.1</w:t>
            </w:r>
          </w:p>
        </w:tc>
        <w:tc>
          <w:tcPr>
            <w:tcW w:w="2262" w:type="dxa"/>
          </w:tcPr>
          <w:p w14:paraId="57E151BD" w14:textId="77777777" w:rsidR="00BE3E11" w:rsidRPr="0005572E" w:rsidRDefault="00BE3E11" w:rsidP="00DC4994">
            <w:pPr>
              <w:widowControl w:val="0"/>
              <w:suppressAutoHyphens/>
              <w:rPr>
                <w:rFonts w:eastAsia="Arial Unicode MS"/>
                <w:kern w:val="2"/>
                <w:sz w:val="24"/>
                <w:szCs w:val="24"/>
              </w:rPr>
            </w:pPr>
            <w:r w:rsidRPr="0005572E">
              <w:rPr>
                <w:rFonts w:eastAsia="Arial Unicode MS"/>
                <w:bCs/>
                <w:kern w:val="2"/>
                <w:sz w:val="24"/>
                <w:szCs w:val="24"/>
              </w:rPr>
              <w:t xml:space="preserve">Выполнение работ </w:t>
            </w:r>
            <w:r w:rsidR="00DC4994">
              <w:rPr>
                <w:rFonts w:eastAsia="Arial Unicode MS"/>
                <w:bCs/>
                <w:kern w:val="2"/>
                <w:sz w:val="24"/>
                <w:szCs w:val="24"/>
              </w:rPr>
              <w:t>по</w:t>
            </w:r>
            <w:r w:rsidRPr="0005572E">
              <w:rPr>
                <w:rFonts w:eastAsia="Arial Unicode MS"/>
                <w:bCs/>
                <w:kern w:val="2"/>
                <w:sz w:val="24"/>
                <w:szCs w:val="24"/>
              </w:rPr>
              <w:t xml:space="preserve"> техническому обслуживанию и текущему ремонту газораспределительных систем на территории МО «Агалатовское сельское поселение»</w:t>
            </w:r>
          </w:p>
        </w:tc>
        <w:tc>
          <w:tcPr>
            <w:tcW w:w="2693" w:type="dxa"/>
            <w:gridSpan w:val="2"/>
          </w:tcPr>
          <w:p w14:paraId="7A0997B3"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д. Вартемяги (Приозерское шоссе – ул. Колхозная, ул. Смольнинская к котельной, Токсовское ш. к котельной, ул. Колхозная),</w:t>
            </w:r>
          </w:p>
          <w:p w14:paraId="5D0D9846"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д. Касимово (Приозерское ш.), д. Агалатово (Котельная)</w:t>
            </w:r>
          </w:p>
          <w:p w14:paraId="6D97A525"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Скотное (газопроводы-вводы ул. Каштановая)</w:t>
            </w:r>
          </w:p>
          <w:p w14:paraId="6DA775F9"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 Д. Вартемяги 2,4,5 этапы, д. Агалатово, ПНЕ, д. Вартемяги Приозерское ш.</w:t>
            </w:r>
          </w:p>
        </w:tc>
        <w:tc>
          <w:tcPr>
            <w:tcW w:w="2307" w:type="dxa"/>
          </w:tcPr>
          <w:p w14:paraId="4C65C34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-обеспечение безопасного функционирования газораспределительных сетей</w:t>
            </w:r>
          </w:p>
        </w:tc>
        <w:tc>
          <w:tcPr>
            <w:tcW w:w="1667" w:type="dxa"/>
            <w:gridSpan w:val="2"/>
          </w:tcPr>
          <w:p w14:paraId="77012AF8" w14:textId="77777777"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202</w:t>
            </w:r>
            <w:r w:rsidR="00DC4994">
              <w:rPr>
                <w:rFonts w:eastAsia="Arial Unicode MS"/>
                <w:kern w:val="2"/>
                <w:sz w:val="24"/>
                <w:szCs w:val="24"/>
              </w:rPr>
              <w:t>1</w:t>
            </w:r>
            <w:r w:rsidRPr="0005572E">
              <w:rPr>
                <w:rFonts w:eastAsia="Arial Unicode MS"/>
                <w:kern w:val="2"/>
                <w:sz w:val="24"/>
                <w:szCs w:val="24"/>
              </w:rPr>
              <w:t xml:space="preserve"> г.</w:t>
            </w:r>
          </w:p>
        </w:tc>
        <w:tc>
          <w:tcPr>
            <w:tcW w:w="1581" w:type="dxa"/>
          </w:tcPr>
          <w:p w14:paraId="02DA646F" w14:textId="77777777"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1 </w:t>
            </w:r>
            <w:r w:rsidR="00DC4994">
              <w:rPr>
                <w:rFonts w:eastAsia="Arial Unicode MS"/>
                <w:kern w:val="2"/>
                <w:sz w:val="24"/>
                <w:szCs w:val="24"/>
              </w:rPr>
              <w:t>3</w:t>
            </w:r>
            <w:r w:rsidRPr="0005572E">
              <w:rPr>
                <w:rFonts w:eastAsia="Arial Unicode MS"/>
                <w:kern w:val="2"/>
                <w:sz w:val="24"/>
                <w:szCs w:val="24"/>
              </w:rPr>
              <w:t>00 000,00</w:t>
            </w:r>
          </w:p>
        </w:tc>
        <w:tc>
          <w:tcPr>
            <w:tcW w:w="1923" w:type="dxa"/>
          </w:tcPr>
          <w:p w14:paraId="0F4B9F03" w14:textId="77777777"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1 </w:t>
            </w:r>
            <w:r w:rsidR="00DC4994">
              <w:rPr>
                <w:rFonts w:eastAsia="Arial Unicode MS"/>
                <w:kern w:val="2"/>
                <w:sz w:val="24"/>
                <w:szCs w:val="24"/>
              </w:rPr>
              <w:t>3</w:t>
            </w:r>
            <w:r w:rsidRPr="0005572E">
              <w:rPr>
                <w:rFonts w:eastAsia="Arial Unicode MS"/>
                <w:kern w:val="2"/>
                <w:sz w:val="24"/>
                <w:szCs w:val="24"/>
              </w:rPr>
              <w:t>00 000,00</w:t>
            </w:r>
          </w:p>
        </w:tc>
        <w:tc>
          <w:tcPr>
            <w:tcW w:w="1813" w:type="dxa"/>
          </w:tcPr>
          <w:p w14:paraId="632001C5"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2669295B" w14:textId="77777777" w:rsidTr="00135BE1">
        <w:tc>
          <w:tcPr>
            <w:tcW w:w="9469" w:type="dxa"/>
            <w:gridSpan w:val="7"/>
          </w:tcPr>
          <w:p w14:paraId="77CC0FB3" w14:textId="77777777"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1:</w:t>
            </w:r>
          </w:p>
        </w:tc>
        <w:tc>
          <w:tcPr>
            <w:tcW w:w="1581" w:type="dxa"/>
          </w:tcPr>
          <w:p w14:paraId="6A83415B" w14:textId="77777777" w:rsidR="00BE3E11" w:rsidRPr="0005572E" w:rsidRDefault="00BE3E11" w:rsidP="00DC4994">
            <w:pPr>
              <w:widowControl w:val="0"/>
              <w:suppressAutoHyphens/>
              <w:rPr>
                <w:rFonts w:eastAsia="Arial Unicode MS"/>
                <w:b/>
                <w:kern w:val="2"/>
                <w:sz w:val="24"/>
                <w:szCs w:val="24"/>
              </w:rPr>
            </w:pPr>
            <w:r w:rsidRPr="0005572E">
              <w:rPr>
                <w:rFonts w:eastAsia="Arial Unicode MS"/>
                <w:b/>
                <w:kern w:val="2"/>
                <w:sz w:val="24"/>
                <w:szCs w:val="24"/>
              </w:rPr>
              <w:t>1 </w:t>
            </w:r>
            <w:r w:rsidR="00DC4994">
              <w:rPr>
                <w:rFonts w:eastAsia="Arial Unicode MS"/>
                <w:b/>
                <w:kern w:val="2"/>
                <w:sz w:val="24"/>
                <w:szCs w:val="24"/>
              </w:rPr>
              <w:t>3</w:t>
            </w:r>
            <w:r w:rsidRPr="0005572E">
              <w:rPr>
                <w:rFonts w:eastAsia="Arial Unicode MS"/>
                <w:b/>
                <w:kern w:val="2"/>
                <w:sz w:val="24"/>
                <w:szCs w:val="24"/>
              </w:rPr>
              <w:t>00 000,00</w:t>
            </w:r>
          </w:p>
        </w:tc>
        <w:tc>
          <w:tcPr>
            <w:tcW w:w="1923" w:type="dxa"/>
          </w:tcPr>
          <w:p w14:paraId="486F3FA9" w14:textId="77777777" w:rsidR="00BE3E11" w:rsidRPr="0005572E" w:rsidRDefault="00BE3E11" w:rsidP="00DC4994">
            <w:pPr>
              <w:widowControl w:val="0"/>
              <w:suppressAutoHyphens/>
              <w:rPr>
                <w:rFonts w:eastAsia="Arial Unicode MS"/>
                <w:b/>
                <w:kern w:val="2"/>
                <w:sz w:val="24"/>
                <w:szCs w:val="24"/>
              </w:rPr>
            </w:pPr>
            <w:r w:rsidRPr="0005572E">
              <w:rPr>
                <w:rFonts w:eastAsia="Arial Unicode MS"/>
                <w:b/>
                <w:kern w:val="2"/>
                <w:sz w:val="24"/>
                <w:szCs w:val="24"/>
              </w:rPr>
              <w:t>1 </w:t>
            </w:r>
            <w:r w:rsidR="00DC4994">
              <w:rPr>
                <w:rFonts w:eastAsia="Arial Unicode MS"/>
                <w:b/>
                <w:kern w:val="2"/>
                <w:sz w:val="24"/>
                <w:szCs w:val="24"/>
              </w:rPr>
              <w:t>3</w:t>
            </w:r>
            <w:r w:rsidRPr="0005572E">
              <w:rPr>
                <w:rFonts w:eastAsia="Arial Unicode MS"/>
                <w:b/>
                <w:kern w:val="2"/>
                <w:sz w:val="24"/>
                <w:szCs w:val="24"/>
              </w:rPr>
              <w:t>00 000,00</w:t>
            </w:r>
          </w:p>
        </w:tc>
        <w:tc>
          <w:tcPr>
            <w:tcW w:w="1813" w:type="dxa"/>
          </w:tcPr>
          <w:p w14:paraId="6EEA1D0B" w14:textId="77777777" w:rsidR="00BE3E11" w:rsidRPr="0005572E" w:rsidRDefault="00BE3E11" w:rsidP="00574FDE">
            <w:pPr>
              <w:widowControl w:val="0"/>
              <w:suppressAutoHyphens/>
              <w:rPr>
                <w:rFonts w:eastAsia="Arial Unicode MS"/>
                <w:kern w:val="2"/>
                <w:sz w:val="24"/>
                <w:szCs w:val="24"/>
              </w:rPr>
            </w:pPr>
          </w:p>
        </w:tc>
      </w:tr>
      <w:tr w:rsidR="00BE3E11" w:rsidRPr="0005572E" w14:paraId="42DEDF51" w14:textId="77777777" w:rsidTr="00135BE1">
        <w:tc>
          <w:tcPr>
            <w:tcW w:w="14786" w:type="dxa"/>
            <w:gridSpan w:val="10"/>
          </w:tcPr>
          <w:p w14:paraId="2B64535D" w14:textId="77777777"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kern w:val="2"/>
                <w:sz w:val="24"/>
                <w:szCs w:val="24"/>
              </w:rPr>
              <w:t>Энергоснабжения</w:t>
            </w:r>
          </w:p>
        </w:tc>
      </w:tr>
      <w:tr w:rsidR="00BE3E11" w:rsidRPr="0005572E" w14:paraId="6D634E35" w14:textId="77777777" w:rsidTr="00E73E4C">
        <w:tc>
          <w:tcPr>
            <w:tcW w:w="540" w:type="dxa"/>
          </w:tcPr>
          <w:p w14:paraId="7B29F9AB"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2.1</w:t>
            </w:r>
          </w:p>
        </w:tc>
        <w:tc>
          <w:tcPr>
            <w:tcW w:w="2262" w:type="dxa"/>
          </w:tcPr>
          <w:p w14:paraId="145C0DC2"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Техническое обслуживание и содержание</w:t>
            </w:r>
          </w:p>
          <w:p w14:paraId="2A88900A"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передаточных устройств по физическим объектам</w:t>
            </w:r>
          </w:p>
        </w:tc>
        <w:tc>
          <w:tcPr>
            <w:tcW w:w="2693" w:type="dxa"/>
            <w:gridSpan w:val="2"/>
          </w:tcPr>
          <w:p w14:paraId="540A8AD3"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ТП-24, ТП-20, ТП-19 (д. Агалатово, ул. Жилгородок);</w:t>
            </w:r>
          </w:p>
          <w:p w14:paraId="337CAD8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ВЛ6/04 дер. Агалатово ул. Жилгородок высоковольтная линия ТП-19, ТП-20, ТП-24</w:t>
            </w:r>
          </w:p>
        </w:tc>
        <w:tc>
          <w:tcPr>
            <w:tcW w:w="2307" w:type="dxa"/>
          </w:tcPr>
          <w:p w14:paraId="5119C499"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обеспечение надежности функционирования электроустановок и электрических сетей;</w:t>
            </w:r>
          </w:p>
          <w:p w14:paraId="6497F008"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 xml:space="preserve">- осуществление работ по текущему ремонту </w:t>
            </w:r>
            <w:r w:rsidRPr="0005572E">
              <w:rPr>
                <w:rFonts w:eastAsia="Arial Unicode MS"/>
                <w:bCs/>
                <w:kern w:val="2"/>
                <w:sz w:val="24"/>
                <w:szCs w:val="24"/>
              </w:rPr>
              <w:lastRenderedPageBreak/>
              <w:t>электроустановок и электрических сетей</w:t>
            </w:r>
          </w:p>
        </w:tc>
        <w:tc>
          <w:tcPr>
            <w:tcW w:w="1591" w:type="dxa"/>
          </w:tcPr>
          <w:p w14:paraId="33E04391" w14:textId="77777777"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lastRenderedPageBreak/>
              <w:t>202</w:t>
            </w:r>
            <w:r w:rsidR="00DC4994">
              <w:rPr>
                <w:rFonts w:eastAsia="Arial Unicode MS"/>
                <w:kern w:val="2"/>
                <w:sz w:val="24"/>
                <w:szCs w:val="24"/>
              </w:rPr>
              <w:t>1</w:t>
            </w:r>
            <w:r w:rsidRPr="0005572E">
              <w:rPr>
                <w:rFonts w:eastAsia="Arial Unicode MS"/>
                <w:kern w:val="2"/>
                <w:sz w:val="24"/>
                <w:szCs w:val="24"/>
              </w:rPr>
              <w:t xml:space="preserve"> г. </w:t>
            </w:r>
          </w:p>
        </w:tc>
        <w:tc>
          <w:tcPr>
            <w:tcW w:w="1657" w:type="dxa"/>
            <w:gridSpan w:val="2"/>
          </w:tcPr>
          <w:p w14:paraId="3D8CD14A" w14:textId="77777777" w:rsidR="00BE3E11" w:rsidRPr="0005572E" w:rsidRDefault="00DC4994" w:rsidP="00574FDE">
            <w:pPr>
              <w:widowControl w:val="0"/>
              <w:suppressAutoHyphens/>
              <w:rPr>
                <w:rFonts w:eastAsia="Arial Unicode MS"/>
                <w:kern w:val="2"/>
                <w:sz w:val="24"/>
                <w:szCs w:val="24"/>
              </w:rPr>
            </w:pPr>
            <w:r>
              <w:rPr>
                <w:rFonts w:eastAsia="Arial Unicode MS"/>
                <w:kern w:val="2"/>
                <w:sz w:val="24"/>
                <w:szCs w:val="24"/>
              </w:rPr>
              <w:t>480</w:t>
            </w:r>
            <w:r w:rsidR="00BE3E11" w:rsidRPr="0005572E">
              <w:rPr>
                <w:rFonts w:eastAsia="Arial Unicode MS"/>
                <w:kern w:val="2"/>
                <w:sz w:val="24"/>
                <w:szCs w:val="24"/>
              </w:rPr>
              <w:t> 000,00</w:t>
            </w:r>
          </w:p>
        </w:tc>
        <w:tc>
          <w:tcPr>
            <w:tcW w:w="1923" w:type="dxa"/>
          </w:tcPr>
          <w:p w14:paraId="5E45E5E3" w14:textId="77777777" w:rsidR="00BE3E11" w:rsidRPr="0005572E" w:rsidRDefault="00BE3E11" w:rsidP="00DC4994">
            <w:pPr>
              <w:widowControl w:val="0"/>
              <w:suppressAutoHyphens/>
              <w:rPr>
                <w:rFonts w:eastAsia="Arial Unicode MS"/>
                <w:kern w:val="2"/>
                <w:sz w:val="24"/>
                <w:szCs w:val="24"/>
              </w:rPr>
            </w:pPr>
            <w:r w:rsidRPr="0005572E">
              <w:rPr>
                <w:rFonts w:eastAsia="Arial Unicode MS"/>
                <w:kern w:val="2"/>
                <w:sz w:val="24"/>
                <w:szCs w:val="24"/>
              </w:rPr>
              <w:t>4</w:t>
            </w:r>
            <w:r w:rsidR="00DC4994">
              <w:rPr>
                <w:rFonts w:eastAsia="Arial Unicode MS"/>
                <w:kern w:val="2"/>
                <w:sz w:val="24"/>
                <w:szCs w:val="24"/>
              </w:rPr>
              <w:t>80</w:t>
            </w:r>
            <w:r w:rsidRPr="0005572E">
              <w:rPr>
                <w:rFonts w:eastAsia="Arial Unicode MS"/>
                <w:kern w:val="2"/>
                <w:sz w:val="24"/>
                <w:szCs w:val="24"/>
              </w:rPr>
              <w:t> 000,00</w:t>
            </w:r>
          </w:p>
        </w:tc>
        <w:tc>
          <w:tcPr>
            <w:tcW w:w="1813" w:type="dxa"/>
          </w:tcPr>
          <w:p w14:paraId="3A9125C8"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16456796" w14:textId="77777777" w:rsidTr="00E73E4C">
        <w:tc>
          <w:tcPr>
            <w:tcW w:w="540" w:type="dxa"/>
          </w:tcPr>
          <w:p w14:paraId="15BC3E51"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lastRenderedPageBreak/>
              <w:t>2.2</w:t>
            </w:r>
          </w:p>
        </w:tc>
        <w:tc>
          <w:tcPr>
            <w:tcW w:w="2262" w:type="dxa"/>
          </w:tcPr>
          <w:p w14:paraId="71AF7507" w14:textId="77777777" w:rsidR="00BE3E11" w:rsidRPr="0005572E" w:rsidRDefault="00DC4994" w:rsidP="00574FDE">
            <w:pPr>
              <w:widowControl w:val="0"/>
              <w:suppressAutoHyphens/>
              <w:rPr>
                <w:rFonts w:eastAsia="Arial Unicode MS"/>
                <w:kern w:val="2"/>
                <w:sz w:val="24"/>
                <w:szCs w:val="24"/>
              </w:rPr>
            </w:pPr>
            <w:r>
              <w:rPr>
                <w:rFonts w:eastAsia="Arial Unicode MS"/>
                <w:bCs/>
                <w:kern w:val="2"/>
                <w:sz w:val="24"/>
                <w:szCs w:val="24"/>
              </w:rPr>
              <w:t xml:space="preserve"> Капитальный </w:t>
            </w:r>
            <w:r w:rsidR="00BE3E11" w:rsidRPr="0005572E">
              <w:rPr>
                <w:rFonts w:eastAsia="Arial Unicode MS"/>
                <w:bCs/>
                <w:kern w:val="2"/>
                <w:sz w:val="24"/>
                <w:szCs w:val="24"/>
              </w:rPr>
              <w:t>Ремонт ТП 20</w:t>
            </w:r>
          </w:p>
        </w:tc>
        <w:tc>
          <w:tcPr>
            <w:tcW w:w="2693" w:type="dxa"/>
            <w:gridSpan w:val="2"/>
          </w:tcPr>
          <w:p w14:paraId="732971F2" w14:textId="77777777" w:rsidR="00BE3E11" w:rsidRPr="0005572E" w:rsidRDefault="00BE3E11" w:rsidP="00574FDE">
            <w:pPr>
              <w:widowControl w:val="0"/>
              <w:suppressAutoHyphens/>
              <w:rPr>
                <w:rFonts w:eastAsia="Arial Unicode MS"/>
                <w:kern w:val="2"/>
                <w:sz w:val="24"/>
                <w:szCs w:val="24"/>
              </w:rPr>
            </w:pPr>
          </w:p>
        </w:tc>
        <w:tc>
          <w:tcPr>
            <w:tcW w:w="2307" w:type="dxa"/>
          </w:tcPr>
          <w:p w14:paraId="18053A0B" w14:textId="77777777" w:rsidR="00BE3E11" w:rsidRPr="0005572E" w:rsidRDefault="00BE3E11" w:rsidP="00574FDE">
            <w:pPr>
              <w:widowControl w:val="0"/>
              <w:suppressAutoHyphens/>
              <w:spacing w:line="240" w:lineRule="exact"/>
              <w:rPr>
                <w:rFonts w:eastAsia="Arial Unicode MS"/>
                <w:kern w:val="2"/>
                <w:sz w:val="24"/>
                <w:szCs w:val="24"/>
              </w:rPr>
            </w:pPr>
            <w:r w:rsidRPr="0005572E">
              <w:rPr>
                <w:rFonts w:eastAsia="Arial Unicode MS"/>
                <w:bCs/>
                <w:kern w:val="2"/>
                <w:sz w:val="24"/>
                <w:szCs w:val="24"/>
              </w:rPr>
              <w:t>- обеспечение надежности функционирования электроустановок и электрических сетей;</w:t>
            </w:r>
          </w:p>
          <w:p w14:paraId="1B90657B" w14:textId="77777777" w:rsidR="00BE3E11" w:rsidRPr="0005572E" w:rsidRDefault="00BE3E11" w:rsidP="00574FDE">
            <w:pPr>
              <w:widowControl w:val="0"/>
              <w:suppressAutoHyphens/>
              <w:rPr>
                <w:rFonts w:eastAsia="Arial Unicode MS"/>
                <w:kern w:val="2"/>
                <w:sz w:val="24"/>
                <w:szCs w:val="24"/>
              </w:rPr>
            </w:pPr>
          </w:p>
        </w:tc>
        <w:tc>
          <w:tcPr>
            <w:tcW w:w="1591" w:type="dxa"/>
          </w:tcPr>
          <w:p w14:paraId="0D91DCFA" w14:textId="77777777" w:rsidR="00BE3E11" w:rsidRPr="0005572E" w:rsidRDefault="00574FDE" w:rsidP="00574FDE">
            <w:pPr>
              <w:widowControl w:val="0"/>
              <w:suppressAutoHyphens/>
              <w:rPr>
                <w:rFonts w:eastAsia="Arial Unicode MS"/>
                <w:kern w:val="2"/>
                <w:sz w:val="24"/>
                <w:szCs w:val="24"/>
              </w:rPr>
            </w:pPr>
            <w:r>
              <w:rPr>
                <w:rFonts w:eastAsia="Arial Unicode MS"/>
                <w:kern w:val="2"/>
                <w:sz w:val="24"/>
                <w:szCs w:val="24"/>
              </w:rPr>
              <w:t>2021</w:t>
            </w:r>
            <w:r w:rsidR="00BE3E11" w:rsidRPr="0005572E">
              <w:rPr>
                <w:rFonts w:eastAsia="Arial Unicode MS"/>
                <w:kern w:val="2"/>
                <w:sz w:val="24"/>
                <w:szCs w:val="24"/>
              </w:rPr>
              <w:t xml:space="preserve"> г.</w:t>
            </w:r>
          </w:p>
        </w:tc>
        <w:tc>
          <w:tcPr>
            <w:tcW w:w="1657" w:type="dxa"/>
            <w:gridSpan w:val="2"/>
          </w:tcPr>
          <w:p w14:paraId="2FD72CA0" w14:textId="77777777" w:rsidR="00BE3E11" w:rsidRPr="0005572E" w:rsidRDefault="00FF04D0" w:rsidP="00574FDE">
            <w:pPr>
              <w:widowControl w:val="0"/>
              <w:suppressAutoHyphens/>
              <w:rPr>
                <w:rFonts w:eastAsia="Arial Unicode MS"/>
                <w:kern w:val="2"/>
                <w:sz w:val="24"/>
                <w:szCs w:val="24"/>
              </w:rPr>
            </w:pPr>
            <w:r>
              <w:rPr>
                <w:rFonts w:eastAsia="Arial Unicode MS"/>
                <w:kern w:val="2"/>
                <w:sz w:val="24"/>
                <w:szCs w:val="24"/>
              </w:rPr>
              <w:t>2</w:t>
            </w:r>
            <w:r w:rsidR="00BE3E11" w:rsidRPr="0005572E">
              <w:rPr>
                <w:rFonts w:eastAsia="Arial Unicode MS"/>
                <w:kern w:val="2"/>
                <w:sz w:val="24"/>
                <w:szCs w:val="24"/>
              </w:rPr>
              <w:t> 000 000,00</w:t>
            </w:r>
          </w:p>
        </w:tc>
        <w:tc>
          <w:tcPr>
            <w:tcW w:w="1923" w:type="dxa"/>
          </w:tcPr>
          <w:p w14:paraId="6CD7CCBD" w14:textId="77777777" w:rsidR="00BE3E11" w:rsidRPr="0005572E" w:rsidRDefault="00FF04D0" w:rsidP="00574FDE">
            <w:pPr>
              <w:widowControl w:val="0"/>
              <w:suppressAutoHyphens/>
              <w:rPr>
                <w:rFonts w:eastAsia="Arial Unicode MS"/>
                <w:kern w:val="2"/>
                <w:sz w:val="24"/>
                <w:szCs w:val="24"/>
              </w:rPr>
            </w:pPr>
            <w:r>
              <w:rPr>
                <w:rFonts w:eastAsia="Arial Unicode MS"/>
                <w:kern w:val="2"/>
                <w:sz w:val="24"/>
                <w:szCs w:val="24"/>
              </w:rPr>
              <w:t>2</w:t>
            </w:r>
            <w:r w:rsidR="00BE3E11" w:rsidRPr="0005572E">
              <w:rPr>
                <w:rFonts w:eastAsia="Arial Unicode MS"/>
                <w:kern w:val="2"/>
                <w:sz w:val="24"/>
                <w:szCs w:val="24"/>
              </w:rPr>
              <w:t> 000 000,00</w:t>
            </w:r>
          </w:p>
        </w:tc>
        <w:tc>
          <w:tcPr>
            <w:tcW w:w="1813" w:type="dxa"/>
          </w:tcPr>
          <w:p w14:paraId="2DD66DF7"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065C16C6" w14:textId="77777777" w:rsidTr="00135BE1">
        <w:tc>
          <w:tcPr>
            <w:tcW w:w="9393" w:type="dxa"/>
            <w:gridSpan w:val="6"/>
          </w:tcPr>
          <w:p w14:paraId="7FA3AA93" w14:textId="77777777"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2:</w:t>
            </w:r>
          </w:p>
        </w:tc>
        <w:tc>
          <w:tcPr>
            <w:tcW w:w="1657" w:type="dxa"/>
            <w:gridSpan w:val="2"/>
          </w:tcPr>
          <w:p w14:paraId="44D3B560" w14:textId="77777777" w:rsidR="00BE3E11" w:rsidRPr="0005572E" w:rsidRDefault="00FF04D0" w:rsidP="00DC4994">
            <w:pPr>
              <w:widowControl w:val="0"/>
              <w:suppressAutoHyphens/>
              <w:rPr>
                <w:rFonts w:eastAsia="Arial Unicode MS"/>
                <w:b/>
                <w:kern w:val="2"/>
                <w:sz w:val="24"/>
                <w:szCs w:val="24"/>
              </w:rPr>
            </w:pPr>
            <w:r>
              <w:rPr>
                <w:rFonts w:eastAsia="Arial Unicode MS"/>
                <w:b/>
                <w:kern w:val="2"/>
                <w:sz w:val="24"/>
                <w:szCs w:val="24"/>
              </w:rPr>
              <w:t>2</w:t>
            </w:r>
            <w:r w:rsidR="00BE3E11" w:rsidRPr="0005572E">
              <w:rPr>
                <w:rFonts w:eastAsia="Arial Unicode MS"/>
                <w:b/>
                <w:kern w:val="2"/>
                <w:sz w:val="24"/>
                <w:szCs w:val="24"/>
              </w:rPr>
              <w:t> 4</w:t>
            </w:r>
            <w:r w:rsidR="00DC4994">
              <w:rPr>
                <w:rFonts w:eastAsia="Arial Unicode MS"/>
                <w:b/>
                <w:kern w:val="2"/>
                <w:sz w:val="24"/>
                <w:szCs w:val="24"/>
              </w:rPr>
              <w:t>80</w:t>
            </w:r>
            <w:r w:rsidR="00BE3E11" w:rsidRPr="0005572E">
              <w:rPr>
                <w:rFonts w:eastAsia="Arial Unicode MS"/>
                <w:b/>
                <w:kern w:val="2"/>
                <w:sz w:val="24"/>
                <w:szCs w:val="24"/>
              </w:rPr>
              <w:t> 000,00</w:t>
            </w:r>
          </w:p>
        </w:tc>
        <w:tc>
          <w:tcPr>
            <w:tcW w:w="1923" w:type="dxa"/>
          </w:tcPr>
          <w:p w14:paraId="08E1F3FA" w14:textId="77777777" w:rsidR="00BE3E11" w:rsidRPr="0005572E" w:rsidRDefault="00FF04D0" w:rsidP="00DC4994">
            <w:pPr>
              <w:widowControl w:val="0"/>
              <w:suppressAutoHyphens/>
              <w:rPr>
                <w:rFonts w:eastAsia="Arial Unicode MS"/>
                <w:b/>
                <w:kern w:val="2"/>
                <w:sz w:val="24"/>
                <w:szCs w:val="24"/>
              </w:rPr>
            </w:pPr>
            <w:r>
              <w:rPr>
                <w:rFonts w:eastAsia="Arial Unicode MS"/>
                <w:b/>
                <w:kern w:val="2"/>
                <w:sz w:val="24"/>
                <w:szCs w:val="24"/>
              </w:rPr>
              <w:t>2</w:t>
            </w:r>
            <w:r w:rsidR="00BE3E11" w:rsidRPr="0005572E">
              <w:rPr>
                <w:rFonts w:eastAsia="Arial Unicode MS"/>
                <w:b/>
                <w:kern w:val="2"/>
                <w:sz w:val="24"/>
                <w:szCs w:val="24"/>
              </w:rPr>
              <w:t> 4</w:t>
            </w:r>
            <w:r w:rsidR="00DC4994">
              <w:rPr>
                <w:rFonts w:eastAsia="Arial Unicode MS"/>
                <w:b/>
                <w:kern w:val="2"/>
                <w:sz w:val="24"/>
                <w:szCs w:val="24"/>
              </w:rPr>
              <w:t>80</w:t>
            </w:r>
            <w:r w:rsidR="00BE3E11" w:rsidRPr="0005572E">
              <w:rPr>
                <w:rFonts w:eastAsia="Arial Unicode MS"/>
                <w:b/>
                <w:kern w:val="2"/>
                <w:sz w:val="24"/>
                <w:szCs w:val="24"/>
              </w:rPr>
              <w:t> 000,00</w:t>
            </w:r>
          </w:p>
        </w:tc>
        <w:tc>
          <w:tcPr>
            <w:tcW w:w="1813" w:type="dxa"/>
          </w:tcPr>
          <w:p w14:paraId="5F5977F7" w14:textId="77777777" w:rsidR="00BE3E11" w:rsidRPr="0005572E" w:rsidRDefault="00BE3E11" w:rsidP="00574FDE">
            <w:pPr>
              <w:widowControl w:val="0"/>
              <w:suppressAutoHyphens/>
              <w:rPr>
                <w:rFonts w:eastAsia="Arial Unicode MS"/>
                <w:kern w:val="2"/>
                <w:sz w:val="24"/>
                <w:szCs w:val="24"/>
              </w:rPr>
            </w:pPr>
          </w:p>
        </w:tc>
      </w:tr>
      <w:tr w:rsidR="00BE3E11" w:rsidRPr="0005572E" w14:paraId="2A9BB422" w14:textId="77777777" w:rsidTr="00135BE1">
        <w:tc>
          <w:tcPr>
            <w:tcW w:w="14786" w:type="dxa"/>
            <w:gridSpan w:val="10"/>
          </w:tcPr>
          <w:p w14:paraId="15E26DD1" w14:textId="77777777"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kern w:val="2"/>
                <w:sz w:val="24"/>
                <w:szCs w:val="24"/>
              </w:rPr>
              <w:t>Теплоснабжение</w:t>
            </w:r>
          </w:p>
        </w:tc>
      </w:tr>
      <w:tr w:rsidR="00BE3E11" w:rsidRPr="0005572E" w14:paraId="7A18E0BA" w14:textId="77777777" w:rsidTr="00E73E4C">
        <w:tc>
          <w:tcPr>
            <w:tcW w:w="540" w:type="dxa"/>
          </w:tcPr>
          <w:p w14:paraId="325A419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3.1</w:t>
            </w:r>
          </w:p>
        </w:tc>
        <w:tc>
          <w:tcPr>
            <w:tcW w:w="2262" w:type="dxa"/>
          </w:tcPr>
          <w:p w14:paraId="4B92EB09"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Закупка резервного топлива</w:t>
            </w:r>
          </w:p>
        </w:tc>
        <w:tc>
          <w:tcPr>
            <w:tcW w:w="2693" w:type="dxa"/>
            <w:gridSpan w:val="2"/>
          </w:tcPr>
          <w:p w14:paraId="5E4FA66A" w14:textId="77777777" w:rsidR="00BE3E11" w:rsidRPr="0005572E" w:rsidRDefault="00BE3E11" w:rsidP="00574FDE">
            <w:pPr>
              <w:widowControl w:val="0"/>
              <w:suppressAutoHyphens/>
              <w:rPr>
                <w:rFonts w:eastAsia="Arial Unicode MS"/>
                <w:kern w:val="2"/>
                <w:sz w:val="24"/>
                <w:szCs w:val="24"/>
              </w:rPr>
            </w:pPr>
          </w:p>
        </w:tc>
        <w:tc>
          <w:tcPr>
            <w:tcW w:w="2307" w:type="dxa"/>
          </w:tcPr>
          <w:p w14:paraId="30B00ACC"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14:paraId="6C9B093A" w14:textId="77777777" w:rsidR="00BE3E11" w:rsidRPr="0005572E" w:rsidRDefault="00BE3E11" w:rsidP="00665A5B">
            <w:pPr>
              <w:widowControl w:val="0"/>
              <w:suppressAutoHyphens/>
              <w:rPr>
                <w:rFonts w:eastAsia="Arial Unicode MS"/>
                <w:kern w:val="2"/>
                <w:sz w:val="24"/>
                <w:szCs w:val="24"/>
              </w:rPr>
            </w:pPr>
            <w:r w:rsidRPr="0005572E">
              <w:rPr>
                <w:rFonts w:eastAsia="Arial Unicode MS"/>
                <w:kern w:val="2"/>
                <w:sz w:val="24"/>
                <w:szCs w:val="24"/>
              </w:rPr>
              <w:t>202</w:t>
            </w:r>
            <w:r w:rsidR="00665A5B">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14:paraId="12BDDD1A"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800 000,00</w:t>
            </w:r>
          </w:p>
        </w:tc>
        <w:tc>
          <w:tcPr>
            <w:tcW w:w="1923" w:type="dxa"/>
          </w:tcPr>
          <w:p w14:paraId="18D7D8A2"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800 000,00</w:t>
            </w:r>
          </w:p>
        </w:tc>
        <w:tc>
          <w:tcPr>
            <w:tcW w:w="1813" w:type="dxa"/>
          </w:tcPr>
          <w:p w14:paraId="2B9E7C72"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4119DB1E" w14:textId="77777777" w:rsidTr="00E73E4C">
        <w:tc>
          <w:tcPr>
            <w:tcW w:w="540" w:type="dxa"/>
          </w:tcPr>
          <w:p w14:paraId="27722C11"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3.2</w:t>
            </w:r>
          </w:p>
        </w:tc>
        <w:tc>
          <w:tcPr>
            <w:tcW w:w="2262" w:type="dxa"/>
          </w:tcPr>
          <w:p w14:paraId="6211629D"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Закупка аварийного запаса материалов</w:t>
            </w:r>
          </w:p>
        </w:tc>
        <w:tc>
          <w:tcPr>
            <w:tcW w:w="2693" w:type="dxa"/>
            <w:gridSpan w:val="2"/>
          </w:tcPr>
          <w:p w14:paraId="50010417" w14:textId="77777777" w:rsidR="00BE3E11" w:rsidRPr="0005572E" w:rsidRDefault="00BE3E11" w:rsidP="00574FDE">
            <w:pPr>
              <w:widowControl w:val="0"/>
              <w:suppressAutoHyphens/>
              <w:rPr>
                <w:rFonts w:eastAsia="Arial Unicode MS"/>
                <w:kern w:val="2"/>
                <w:sz w:val="24"/>
                <w:szCs w:val="24"/>
              </w:rPr>
            </w:pPr>
          </w:p>
        </w:tc>
        <w:tc>
          <w:tcPr>
            <w:tcW w:w="2307" w:type="dxa"/>
          </w:tcPr>
          <w:p w14:paraId="5206C524"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14:paraId="68C5C74C" w14:textId="77777777" w:rsidR="00BE3E11" w:rsidRPr="0005572E" w:rsidRDefault="00BE3E11" w:rsidP="00665A5B">
            <w:pPr>
              <w:widowControl w:val="0"/>
              <w:suppressAutoHyphens/>
              <w:rPr>
                <w:rFonts w:eastAsia="Arial Unicode MS"/>
                <w:kern w:val="2"/>
                <w:sz w:val="24"/>
                <w:szCs w:val="24"/>
              </w:rPr>
            </w:pPr>
            <w:r w:rsidRPr="0005572E">
              <w:rPr>
                <w:rFonts w:eastAsia="Arial Unicode MS"/>
                <w:kern w:val="2"/>
                <w:sz w:val="24"/>
                <w:szCs w:val="24"/>
              </w:rPr>
              <w:t>202</w:t>
            </w:r>
            <w:r w:rsidR="00665A5B">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14:paraId="067BAAEB"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1 500 000,00</w:t>
            </w:r>
          </w:p>
        </w:tc>
        <w:tc>
          <w:tcPr>
            <w:tcW w:w="1923" w:type="dxa"/>
          </w:tcPr>
          <w:p w14:paraId="5158B9F5"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1 500 000,00</w:t>
            </w:r>
          </w:p>
        </w:tc>
        <w:tc>
          <w:tcPr>
            <w:tcW w:w="1813" w:type="dxa"/>
          </w:tcPr>
          <w:p w14:paraId="53E2DBDF"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6BAD902E" w14:textId="77777777" w:rsidTr="00E73E4C">
        <w:tc>
          <w:tcPr>
            <w:tcW w:w="540" w:type="dxa"/>
          </w:tcPr>
          <w:p w14:paraId="17F7F753"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3.3</w:t>
            </w:r>
          </w:p>
        </w:tc>
        <w:tc>
          <w:tcPr>
            <w:tcW w:w="2262" w:type="dxa"/>
          </w:tcPr>
          <w:p w14:paraId="1ED7F46F"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Разработка схемы теплоснабжения (актуализация)</w:t>
            </w:r>
          </w:p>
        </w:tc>
        <w:tc>
          <w:tcPr>
            <w:tcW w:w="2693" w:type="dxa"/>
            <w:gridSpan w:val="2"/>
          </w:tcPr>
          <w:p w14:paraId="5DC9128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Ленинградская область, Всеволожский район, МО «Агалатовское сельское поселение»</w:t>
            </w:r>
          </w:p>
        </w:tc>
        <w:tc>
          <w:tcPr>
            <w:tcW w:w="2307" w:type="dxa"/>
          </w:tcPr>
          <w:p w14:paraId="05D89479" w14:textId="77777777" w:rsidR="00BE3E11" w:rsidRPr="00C23AE8" w:rsidRDefault="00BE3E11" w:rsidP="00574FDE">
            <w:pPr>
              <w:widowControl w:val="0"/>
              <w:suppressAutoHyphens/>
              <w:rPr>
                <w:rFonts w:eastAsia="Arial Unicode MS"/>
                <w:kern w:val="2"/>
                <w:sz w:val="24"/>
                <w:szCs w:val="24"/>
              </w:rPr>
            </w:pPr>
            <w:r w:rsidRPr="00C23AE8">
              <w:rPr>
                <w:rFonts w:eastAsia="Arial Unicode MS"/>
                <w:bCs/>
                <w:kern w:val="2"/>
                <w:sz w:val="24"/>
                <w:szCs w:val="24"/>
              </w:rPr>
              <w:t xml:space="preserve">теплоснабжения населения в пределах полномочий, установленных </w:t>
            </w:r>
            <w:r w:rsidRPr="00C23AE8">
              <w:rPr>
                <w:rFonts w:eastAsia="Arial Unicode MS"/>
                <w:bCs/>
                <w:kern w:val="2"/>
                <w:sz w:val="24"/>
                <w:szCs w:val="24"/>
              </w:rPr>
              <w:lastRenderedPageBreak/>
              <w:t>законодательством Российской Федерации;</w:t>
            </w:r>
          </w:p>
        </w:tc>
        <w:tc>
          <w:tcPr>
            <w:tcW w:w="1591" w:type="dxa"/>
          </w:tcPr>
          <w:p w14:paraId="60C487BF" w14:textId="77777777" w:rsidR="00BE3E11" w:rsidRPr="00C23AE8" w:rsidRDefault="00BE3E11" w:rsidP="00665A5B">
            <w:pPr>
              <w:widowControl w:val="0"/>
              <w:suppressAutoHyphens/>
              <w:rPr>
                <w:rFonts w:eastAsia="Arial Unicode MS"/>
                <w:kern w:val="2"/>
                <w:sz w:val="24"/>
                <w:szCs w:val="24"/>
              </w:rPr>
            </w:pPr>
            <w:r w:rsidRPr="00C23AE8">
              <w:rPr>
                <w:rFonts w:eastAsia="Arial Unicode MS"/>
                <w:kern w:val="2"/>
                <w:sz w:val="24"/>
                <w:szCs w:val="24"/>
              </w:rPr>
              <w:lastRenderedPageBreak/>
              <w:t>202</w:t>
            </w:r>
            <w:r w:rsidR="00665A5B" w:rsidRPr="00C23AE8">
              <w:rPr>
                <w:rFonts w:eastAsia="Arial Unicode MS"/>
                <w:kern w:val="2"/>
                <w:sz w:val="24"/>
                <w:szCs w:val="24"/>
              </w:rPr>
              <w:t>1</w:t>
            </w:r>
            <w:r w:rsidRPr="00C23AE8">
              <w:rPr>
                <w:rFonts w:eastAsia="Arial Unicode MS"/>
                <w:kern w:val="2"/>
                <w:sz w:val="24"/>
                <w:szCs w:val="24"/>
              </w:rPr>
              <w:t xml:space="preserve"> г.</w:t>
            </w:r>
          </w:p>
        </w:tc>
        <w:tc>
          <w:tcPr>
            <w:tcW w:w="1657" w:type="dxa"/>
            <w:gridSpan w:val="2"/>
          </w:tcPr>
          <w:p w14:paraId="6E98A784" w14:textId="77777777" w:rsidR="00BE3E11" w:rsidRPr="00C23AE8" w:rsidRDefault="00BE3E11" w:rsidP="00665A5B">
            <w:pPr>
              <w:widowControl w:val="0"/>
              <w:suppressAutoHyphens/>
              <w:rPr>
                <w:rFonts w:eastAsia="Arial Unicode MS"/>
                <w:kern w:val="2"/>
                <w:sz w:val="24"/>
                <w:szCs w:val="24"/>
              </w:rPr>
            </w:pPr>
            <w:r w:rsidRPr="00C23AE8">
              <w:rPr>
                <w:rFonts w:eastAsia="Arial Unicode MS"/>
                <w:kern w:val="2"/>
                <w:sz w:val="24"/>
                <w:szCs w:val="24"/>
              </w:rPr>
              <w:t>1</w:t>
            </w:r>
            <w:r w:rsidR="00665A5B" w:rsidRPr="00C23AE8">
              <w:rPr>
                <w:rFonts w:eastAsia="Arial Unicode MS"/>
                <w:kern w:val="2"/>
                <w:sz w:val="24"/>
                <w:szCs w:val="24"/>
              </w:rPr>
              <w:t>5</w:t>
            </w:r>
            <w:r w:rsidRPr="00C23AE8">
              <w:rPr>
                <w:rFonts w:eastAsia="Arial Unicode MS"/>
                <w:kern w:val="2"/>
                <w:sz w:val="24"/>
                <w:szCs w:val="24"/>
              </w:rPr>
              <w:t>0 000,00</w:t>
            </w:r>
          </w:p>
        </w:tc>
        <w:tc>
          <w:tcPr>
            <w:tcW w:w="1923" w:type="dxa"/>
          </w:tcPr>
          <w:p w14:paraId="715F59D4" w14:textId="77777777" w:rsidR="00BE3E11" w:rsidRPr="00C23AE8" w:rsidRDefault="00BE3E11" w:rsidP="00665A5B">
            <w:pPr>
              <w:widowControl w:val="0"/>
              <w:suppressAutoHyphens/>
              <w:rPr>
                <w:rFonts w:eastAsia="Arial Unicode MS"/>
                <w:kern w:val="2"/>
                <w:sz w:val="24"/>
                <w:szCs w:val="24"/>
              </w:rPr>
            </w:pPr>
            <w:r w:rsidRPr="00C23AE8">
              <w:rPr>
                <w:rFonts w:eastAsia="Arial Unicode MS"/>
                <w:kern w:val="2"/>
                <w:sz w:val="24"/>
                <w:szCs w:val="24"/>
              </w:rPr>
              <w:t>1</w:t>
            </w:r>
            <w:r w:rsidR="00665A5B" w:rsidRPr="00C23AE8">
              <w:rPr>
                <w:rFonts w:eastAsia="Arial Unicode MS"/>
                <w:kern w:val="2"/>
                <w:sz w:val="24"/>
                <w:szCs w:val="24"/>
              </w:rPr>
              <w:t>5</w:t>
            </w:r>
            <w:r w:rsidRPr="00C23AE8">
              <w:rPr>
                <w:rFonts w:eastAsia="Arial Unicode MS"/>
                <w:kern w:val="2"/>
                <w:sz w:val="24"/>
                <w:szCs w:val="24"/>
              </w:rPr>
              <w:t>0 000,00</w:t>
            </w:r>
          </w:p>
        </w:tc>
        <w:tc>
          <w:tcPr>
            <w:tcW w:w="1813" w:type="dxa"/>
          </w:tcPr>
          <w:p w14:paraId="720602FD" w14:textId="77777777" w:rsidR="00BE3E11" w:rsidRPr="00C23AE8" w:rsidRDefault="00BE3E11" w:rsidP="00574FDE">
            <w:pPr>
              <w:widowControl w:val="0"/>
              <w:suppressAutoHyphens/>
              <w:rPr>
                <w:rFonts w:eastAsia="Arial Unicode MS"/>
                <w:kern w:val="2"/>
                <w:sz w:val="24"/>
                <w:szCs w:val="24"/>
              </w:rPr>
            </w:pPr>
            <w:r w:rsidRPr="00C23AE8">
              <w:rPr>
                <w:rFonts w:eastAsia="Arial Unicode MS"/>
                <w:bCs/>
                <w:kern w:val="2"/>
                <w:sz w:val="24"/>
                <w:szCs w:val="24"/>
              </w:rPr>
              <w:t xml:space="preserve">Отдел ЖКХ и УМИ администрации МО «Агалатовское </w:t>
            </w:r>
            <w:r w:rsidRPr="00C23AE8">
              <w:rPr>
                <w:rFonts w:eastAsia="Arial Unicode MS"/>
                <w:bCs/>
                <w:kern w:val="2"/>
                <w:sz w:val="24"/>
                <w:szCs w:val="24"/>
              </w:rPr>
              <w:lastRenderedPageBreak/>
              <w:t>сельское поселение»</w:t>
            </w:r>
          </w:p>
        </w:tc>
      </w:tr>
      <w:tr w:rsidR="005F4D3B" w:rsidRPr="0005572E" w14:paraId="3743C710" w14:textId="77777777" w:rsidTr="005F4D3B">
        <w:tc>
          <w:tcPr>
            <w:tcW w:w="540" w:type="dxa"/>
          </w:tcPr>
          <w:p w14:paraId="7C8120AE" w14:textId="77777777" w:rsidR="005F4D3B" w:rsidRPr="0005572E" w:rsidRDefault="005F4D3B" w:rsidP="00574FDE">
            <w:pPr>
              <w:widowControl w:val="0"/>
              <w:suppressAutoHyphens/>
              <w:rPr>
                <w:rFonts w:eastAsia="Arial Unicode MS"/>
                <w:kern w:val="2"/>
                <w:sz w:val="24"/>
                <w:szCs w:val="24"/>
              </w:rPr>
            </w:pPr>
            <w:r w:rsidRPr="0005572E">
              <w:rPr>
                <w:rFonts w:eastAsia="Arial Unicode MS"/>
                <w:kern w:val="2"/>
                <w:sz w:val="24"/>
                <w:szCs w:val="24"/>
              </w:rPr>
              <w:lastRenderedPageBreak/>
              <w:t>3.4</w:t>
            </w:r>
          </w:p>
        </w:tc>
        <w:tc>
          <w:tcPr>
            <w:tcW w:w="2262" w:type="dxa"/>
          </w:tcPr>
          <w:p w14:paraId="00CFA9AD" w14:textId="77777777" w:rsidR="005F4D3B" w:rsidRPr="00C23AE8" w:rsidRDefault="005F4D3B" w:rsidP="00574FDE">
            <w:pPr>
              <w:widowControl w:val="0"/>
              <w:suppressAutoHyphens/>
              <w:rPr>
                <w:rFonts w:eastAsia="Arial Unicode MS"/>
                <w:kern w:val="2"/>
                <w:sz w:val="24"/>
                <w:szCs w:val="24"/>
              </w:rPr>
            </w:pPr>
            <w:r w:rsidRPr="00C23AE8">
              <w:rPr>
                <w:rFonts w:eastAsia="Arial Unicode MS"/>
                <w:bCs/>
                <w:kern w:val="2"/>
                <w:sz w:val="24"/>
                <w:szCs w:val="24"/>
              </w:rPr>
              <w:t>Ремонт участка тепловой сети от жилого дома №208 до жилого дома №205 по адресу: д. Агалатово, Всеволожского муниципального района, Ленинградской области</w:t>
            </w:r>
          </w:p>
        </w:tc>
        <w:tc>
          <w:tcPr>
            <w:tcW w:w="2693" w:type="dxa"/>
            <w:gridSpan w:val="2"/>
          </w:tcPr>
          <w:p w14:paraId="39AD0C11" w14:textId="77777777" w:rsidR="005F4D3B" w:rsidRPr="00C23AE8" w:rsidRDefault="005F4D3B" w:rsidP="00574FDE">
            <w:pPr>
              <w:widowControl w:val="0"/>
              <w:suppressAutoHyphens/>
              <w:rPr>
                <w:rFonts w:eastAsia="Arial Unicode MS"/>
                <w:kern w:val="2"/>
                <w:sz w:val="24"/>
                <w:szCs w:val="24"/>
              </w:rPr>
            </w:pPr>
            <w:r w:rsidRPr="00C23AE8">
              <w:rPr>
                <w:rFonts w:eastAsia="Arial Unicode MS"/>
                <w:bCs/>
                <w:kern w:val="2"/>
                <w:sz w:val="24"/>
                <w:szCs w:val="24"/>
              </w:rPr>
              <w:t>Ленинградская область, Всеволожский район, МО «Агалатовское сельское поселение»</w:t>
            </w:r>
          </w:p>
        </w:tc>
        <w:tc>
          <w:tcPr>
            <w:tcW w:w="2307" w:type="dxa"/>
          </w:tcPr>
          <w:p w14:paraId="3EB4C730" w14:textId="77777777" w:rsidR="005F4D3B" w:rsidRPr="00C23AE8" w:rsidRDefault="005F4D3B">
            <w:r w:rsidRPr="00C23AE8">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14:paraId="384A47AB" w14:textId="77777777" w:rsidR="005F4D3B" w:rsidRPr="00C23AE8" w:rsidRDefault="005F4D3B" w:rsidP="00665A5B">
            <w:pPr>
              <w:widowControl w:val="0"/>
              <w:suppressAutoHyphens/>
              <w:rPr>
                <w:rFonts w:eastAsia="Arial Unicode MS"/>
                <w:kern w:val="2"/>
                <w:sz w:val="24"/>
                <w:szCs w:val="24"/>
              </w:rPr>
            </w:pPr>
            <w:r w:rsidRPr="00C23AE8">
              <w:rPr>
                <w:rFonts w:eastAsia="Arial Unicode MS"/>
                <w:kern w:val="2"/>
                <w:sz w:val="24"/>
                <w:szCs w:val="24"/>
              </w:rPr>
              <w:t xml:space="preserve">2021 г. </w:t>
            </w:r>
          </w:p>
        </w:tc>
        <w:tc>
          <w:tcPr>
            <w:tcW w:w="1657" w:type="dxa"/>
            <w:gridSpan w:val="2"/>
          </w:tcPr>
          <w:p w14:paraId="14AC2CB0" w14:textId="77777777" w:rsidR="005F4D3B" w:rsidRDefault="005F4D3B" w:rsidP="00574FDE">
            <w:pPr>
              <w:widowControl w:val="0"/>
              <w:suppressAutoHyphens/>
              <w:rPr>
                <w:rFonts w:eastAsia="Arial Unicode MS"/>
                <w:kern w:val="2"/>
                <w:sz w:val="24"/>
                <w:szCs w:val="24"/>
              </w:rPr>
            </w:pPr>
            <w:r w:rsidRPr="00C23AE8">
              <w:rPr>
                <w:rFonts w:eastAsia="Arial Unicode MS"/>
                <w:kern w:val="2"/>
                <w:sz w:val="24"/>
                <w:szCs w:val="24"/>
              </w:rPr>
              <w:t>546 551,00</w:t>
            </w:r>
          </w:p>
          <w:p w14:paraId="2C3B0CF1" w14:textId="77777777" w:rsidR="004247A1" w:rsidRDefault="004247A1" w:rsidP="00574FDE">
            <w:pPr>
              <w:widowControl w:val="0"/>
              <w:suppressAutoHyphens/>
              <w:rPr>
                <w:rFonts w:eastAsia="Arial Unicode MS"/>
                <w:kern w:val="2"/>
                <w:sz w:val="24"/>
                <w:szCs w:val="24"/>
              </w:rPr>
            </w:pPr>
          </w:p>
          <w:p w14:paraId="706C4B72" w14:textId="77777777" w:rsidR="004247A1" w:rsidRPr="00C23AE8" w:rsidRDefault="004247A1" w:rsidP="00574FDE">
            <w:pPr>
              <w:widowControl w:val="0"/>
              <w:suppressAutoHyphens/>
              <w:rPr>
                <w:rFonts w:eastAsia="Arial Unicode MS"/>
                <w:kern w:val="2"/>
                <w:sz w:val="24"/>
                <w:szCs w:val="24"/>
              </w:rPr>
            </w:pPr>
            <w:r>
              <w:rPr>
                <w:rFonts w:eastAsia="Arial Unicode MS"/>
                <w:kern w:val="2"/>
                <w:sz w:val="24"/>
                <w:szCs w:val="24"/>
              </w:rPr>
              <w:t>(местное со финансирование)</w:t>
            </w:r>
          </w:p>
        </w:tc>
        <w:tc>
          <w:tcPr>
            <w:tcW w:w="1923" w:type="dxa"/>
          </w:tcPr>
          <w:p w14:paraId="059742B6" w14:textId="77777777" w:rsidR="005F4D3B" w:rsidRPr="00C23AE8" w:rsidRDefault="005F4D3B" w:rsidP="00574FDE">
            <w:pPr>
              <w:widowControl w:val="0"/>
              <w:suppressAutoHyphens/>
              <w:rPr>
                <w:rFonts w:eastAsia="Arial Unicode MS"/>
                <w:kern w:val="2"/>
                <w:sz w:val="24"/>
                <w:szCs w:val="24"/>
              </w:rPr>
            </w:pPr>
            <w:r w:rsidRPr="00C23AE8">
              <w:rPr>
                <w:rFonts w:eastAsia="Arial Unicode MS"/>
                <w:kern w:val="2"/>
                <w:sz w:val="24"/>
                <w:szCs w:val="24"/>
              </w:rPr>
              <w:t>546</w:t>
            </w:r>
            <w:r w:rsidR="00C22833">
              <w:rPr>
                <w:rFonts w:eastAsia="Arial Unicode MS"/>
                <w:kern w:val="2"/>
                <w:sz w:val="24"/>
                <w:szCs w:val="24"/>
              </w:rPr>
              <w:t xml:space="preserve"> </w:t>
            </w:r>
            <w:r w:rsidRPr="00C23AE8">
              <w:rPr>
                <w:rFonts w:eastAsia="Arial Unicode MS"/>
                <w:kern w:val="2"/>
                <w:sz w:val="24"/>
                <w:szCs w:val="24"/>
              </w:rPr>
              <w:t>551,00</w:t>
            </w:r>
          </w:p>
        </w:tc>
        <w:tc>
          <w:tcPr>
            <w:tcW w:w="1813" w:type="dxa"/>
          </w:tcPr>
          <w:p w14:paraId="16E701FB" w14:textId="77777777" w:rsidR="005F4D3B" w:rsidRPr="00C23AE8" w:rsidRDefault="005F4D3B" w:rsidP="00574FDE">
            <w:pPr>
              <w:widowControl w:val="0"/>
              <w:suppressAutoHyphens/>
              <w:rPr>
                <w:rFonts w:eastAsia="Arial Unicode MS"/>
                <w:kern w:val="2"/>
                <w:sz w:val="24"/>
                <w:szCs w:val="24"/>
              </w:rPr>
            </w:pPr>
            <w:r w:rsidRPr="00C23AE8">
              <w:rPr>
                <w:rFonts w:eastAsia="Arial Unicode MS"/>
                <w:bCs/>
                <w:kern w:val="2"/>
                <w:sz w:val="24"/>
                <w:szCs w:val="24"/>
              </w:rPr>
              <w:t>Отдел ЖКХ и УМИ администрации МО «Агалатовское сельское поселение»</w:t>
            </w:r>
          </w:p>
        </w:tc>
      </w:tr>
      <w:tr w:rsidR="005F4D3B" w:rsidRPr="0005572E" w14:paraId="2B5C1D3B" w14:textId="77777777" w:rsidTr="005F4D3B">
        <w:tc>
          <w:tcPr>
            <w:tcW w:w="540" w:type="dxa"/>
          </w:tcPr>
          <w:p w14:paraId="3E38723A" w14:textId="77777777" w:rsidR="005F4D3B" w:rsidRPr="0005572E" w:rsidRDefault="005F4D3B" w:rsidP="00574FDE">
            <w:pPr>
              <w:widowControl w:val="0"/>
              <w:suppressAutoHyphens/>
              <w:rPr>
                <w:rFonts w:eastAsia="Arial Unicode MS"/>
                <w:kern w:val="2"/>
                <w:sz w:val="24"/>
                <w:szCs w:val="24"/>
              </w:rPr>
            </w:pPr>
            <w:r w:rsidRPr="0005572E">
              <w:rPr>
                <w:rFonts w:eastAsia="Arial Unicode MS"/>
                <w:kern w:val="2"/>
                <w:sz w:val="24"/>
                <w:szCs w:val="24"/>
              </w:rPr>
              <w:t>3.5</w:t>
            </w:r>
          </w:p>
        </w:tc>
        <w:tc>
          <w:tcPr>
            <w:tcW w:w="2262" w:type="dxa"/>
          </w:tcPr>
          <w:p w14:paraId="1682E481" w14:textId="77777777" w:rsidR="005F4D3B" w:rsidRPr="0005572E" w:rsidRDefault="005F4D3B" w:rsidP="00574FDE">
            <w:pPr>
              <w:widowControl w:val="0"/>
              <w:suppressAutoHyphens/>
              <w:rPr>
                <w:rFonts w:eastAsia="Arial Unicode MS"/>
                <w:kern w:val="2"/>
                <w:sz w:val="24"/>
                <w:szCs w:val="24"/>
              </w:rPr>
            </w:pPr>
            <w:r w:rsidRPr="0005572E">
              <w:rPr>
                <w:rFonts w:eastAsia="Arial Unicode MS"/>
                <w:bCs/>
                <w:kern w:val="2"/>
                <w:sz w:val="24"/>
                <w:szCs w:val="24"/>
              </w:rPr>
              <w:t>Телекоммуникационные услуги по видеонаблюдению муниципальных котельных и территории</w:t>
            </w:r>
          </w:p>
        </w:tc>
        <w:tc>
          <w:tcPr>
            <w:tcW w:w="2693" w:type="dxa"/>
            <w:gridSpan w:val="2"/>
          </w:tcPr>
          <w:p w14:paraId="3684DCA4" w14:textId="77777777" w:rsidR="005F4D3B" w:rsidRPr="0005572E" w:rsidRDefault="005F4D3B" w:rsidP="00574FDE">
            <w:pPr>
              <w:widowControl w:val="0"/>
              <w:suppressAutoHyphens/>
              <w:rPr>
                <w:rFonts w:eastAsia="Arial Unicode MS"/>
                <w:kern w:val="2"/>
                <w:sz w:val="24"/>
                <w:szCs w:val="24"/>
              </w:rPr>
            </w:pPr>
            <w:r w:rsidRPr="0005572E">
              <w:rPr>
                <w:rFonts w:eastAsia="Arial Unicode MS"/>
                <w:bCs/>
                <w:kern w:val="2"/>
                <w:sz w:val="24"/>
                <w:szCs w:val="24"/>
              </w:rPr>
              <w:t>Ленинградская область, Всеволожский район, Агалатовское сельское поселение, д. Агалатово</w:t>
            </w:r>
          </w:p>
        </w:tc>
        <w:tc>
          <w:tcPr>
            <w:tcW w:w="2307" w:type="dxa"/>
          </w:tcPr>
          <w:p w14:paraId="221146C3" w14:textId="77777777" w:rsidR="005F4D3B" w:rsidRDefault="005F4D3B">
            <w:r w:rsidRPr="00EC22DB">
              <w:rPr>
                <w:rFonts w:eastAsia="Arial Unicode MS"/>
                <w:bCs/>
                <w:kern w:val="2"/>
                <w:sz w:val="24"/>
                <w:szCs w:val="24"/>
              </w:rPr>
              <w:t>теплоснабжения населения в пределах полномочий, установленных законодательством Российской Федерации;</w:t>
            </w:r>
          </w:p>
        </w:tc>
        <w:tc>
          <w:tcPr>
            <w:tcW w:w="1591" w:type="dxa"/>
          </w:tcPr>
          <w:p w14:paraId="0BD46FC0" w14:textId="77777777" w:rsidR="005F4D3B" w:rsidRPr="0005572E" w:rsidRDefault="005F4D3B" w:rsidP="00E92430">
            <w:pPr>
              <w:widowControl w:val="0"/>
              <w:suppressAutoHyphens/>
              <w:rPr>
                <w:rFonts w:eastAsia="Arial Unicode MS"/>
                <w:kern w:val="2"/>
                <w:sz w:val="24"/>
                <w:szCs w:val="24"/>
              </w:rPr>
            </w:pPr>
            <w:r w:rsidRPr="0005572E">
              <w:rPr>
                <w:rFonts w:eastAsia="Arial Unicode MS"/>
                <w:kern w:val="2"/>
                <w:sz w:val="24"/>
                <w:szCs w:val="24"/>
              </w:rPr>
              <w:t>202</w:t>
            </w:r>
            <w:r>
              <w:rPr>
                <w:rFonts w:eastAsia="Arial Unicode MS"/>
                <w:kern w:val="2"/>
                <w:sz w:val="24"/>
                <w:szCs w:val="24"/>
              </w:rPr>
              <w:t>1</w:t>
            </w:r>
            <w:r w:rsidRPr="0005572E">
              <w:rPr>
                <w:rFonts w:eastAsia="Arial Unicode MS"/>
                <w:kern w:val="2"/>
                <w:sz w:val="24"/>
                <w:szCs w:val="24"/>
              </w:rPr>
              <w:t xml:space="preserve"> г. </w:t>
            </w:r>
          </w:p>
        </w:tc>
        <w:tc>
          <w:tcPr>
            <w:tcW w:w="1657" w:type="dxa"/>
            <w:gridSpan w:val="2"/>
          </w:tcPr>
          <w:p w14:paraId="6FCFC21C" w14:textId="77777777" w:rsidR="005F4D3B" w:rsidRPr="0005572E" w:rsidRDefault="005F4D3B" w:rsidP="00E92430">
            <w:pPr>
              <w:widowControl w:val="0"/>
              <w:suppressAutoHyphens/>
              <w:rPr>
                <w:rFonts w:eastAsia="Arial Unicode MS"/>
                <w:kern w:val="2"/>
                <w:sz w:val="24"/>
                <w:szCs w:val="24"/>
              </w:rPr>
            </w:pPr>
            <w:r w:rsidRPr="0005572E">
              <w:rPr>
                <w:rFonts w:eastAsia="Arial Unicode MS"/>
                <w:kern w:val="2"/>
                <w:sz w:val="24"/>
                <w:szCs w:val="24"/>
              </w:rPr>
              <w:t>4</w:t>
            </w:r>
            <w:r>
              <w:rPr>
                <w:rFonts w:eastAsia="Arial Unicode MS"/>
                <w:kern w:val="2"/>
                <w:sz w:val="24"/>
                <w:szCs w:val="24"/>
              </w:rPr>
              <w:t>2</w:t>
            </w:r>
            <w:r w:rsidRPr="0005572E">
              <w:rPr>
                <w:rFonts w:eastAsia="Arial Unicode MS"/>
                <w:kern w:val="2"/>
                <w:sz w:val="24"/>
                <w:szCs w:val="24"/>
              </w:rPr>
              <w:t>0 000,00</w:t>
            </w:r>
          </w:p>
        </w:tc>
        <w:tc>
          <w:tcPr>
            <w:tcW w:w="1923" w:type="dxa"/>
          </w:tcPr>
          <w:p w14:paraId="10569034" w14:textId="77777777" w:rsidR="005F4D3B" w:rsidRPr="0005572E" w:rsidRDefault="005F4D3B" w:rsidP="00E92430">
            <w:pPr>
              <w:widowControl w:val="0"/>
              <w:suppressAutoHyphens/>
              <w:rPr>
                <w:rFonts w:eastAsia="Arial Unicode MS"/>
                <w:kern w:val="2"/>
                <w:sz w:val="24"/>
                <w:szCs w:val="24"/>
              </w:rPr>
            </w:pPr>
            <w:r w:rsidRPr="0005572E">
              <w:rPr>
                <w:rFonts w:eastAsia="Arial Unicode MS"/>
                <w:kern w:val="2"/>
                <w:sz w:val="24"/>
                <w:szCs w:val="24"/>
              </w:rPr>
              <w:t>4</w:t>
            </w:r>
            <w:r>
              <w:rPr>
                <w:rFonts w:eastAsia="Arial Unicode MS"/>
                <w:kern w:val="2"/>
                <w:sz w:val="24"/>
                <w:szCs w:val="24"/>
              </w:rPr>
              <w:t>2</w:t>
            </w:r>
            <w:r w:rsidRPr="0005572E">
              <w:rPr>
                <w:rFonts w:eastAsia="Arial Unicode MS"/>
                <w:kern w:val="2"/>
                <w:sz w:val="24"/>
                <w:szCs w:val="24"/>
              </w:rPr>
              <w:t>0 000,00</w:t>
            </w:r>
          </w:p>
        </w:tc>
        <w:tc>
          <w:tcPr>
            <w:tcW w:w="1813" w:type="dxa"/>
          </w:tcPr>
          <w:p w14:paraId="63E6E13F" w14:textId="77777777" w:rsidR="005F4D3B" w:rsidRPr="0005572E" w:rsidRDefault="005F4D3B"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3C4CB659" w14:textId="77777777" w:rsidTr="00135BE1">
        <w:tc>
          <w:tcPr>
            <w:tcW w:w="9393" w:type="dxa"/>
            <w:gridSpan w:val="6"/>
          </w:tcPr>
          <w:p w14:paraId="07DA3721" w14:textId="77777777"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3:</w:t>
            </w:r>
          </w:p>
        </w:tc>
        <w:tc>
          <w:tcPr>
            <w:tcW w:w="1657" w:type="dxa"/>
            <w:gridSpan w:val="2"/>
          </w:tcPr>
          <w:p w14:paraId="5981A688" w14:textId="77777777" w:rsidR="00BE3E11" w:rsidRPr="0005572E" w:rsidRDefault="00E73E4C" w:rsidP="00574FDE">
            <w:pPr>
              <w:widowControl w:val="0"/>
              <w:suppressAutoHyphens/>
              <w:rPr>
                <w:rFonts w:eastAsia="Arial Unicode MS"/>
                <w:b/>
                <w:kern w:val="2"/>
                <w:sz w:val="24"/>
                <w:szCs w:val="24"/>
              </w:rPr>
            </w:pPr>
            <w:r>
              <w:rPr>
                <w:rFonts w:eastAsia="Arial Unicode MS"/>
                <w:b/>
                <w:kern w:val="2"/>
                <w:sz w:val="24"/>
                <w:szCs w:val="24"/>
              </w:rPr>
              <w:t>3 416 551,00</w:t>
            </w:r>
          </w:p>
        </w:tc>
        <w:tc>
          <w:tcPr>
            <w:tcW w:w="1923" w:type="dxa"/>
          </w:tcPr>
          <w:p w14:paraId="5DDE9C6D" w14:textId="77777777" w:rsidR="00BE3E11" w:rsidRPr="0005572E" w:rsidRDefault="00E73E4C" w:rsidP="00574FDE">
            <w:pPr>
              <w:widowControl w:val="0"/>
              <w:suppressAutoHyphens/>
              <w:rPr>
                <w:rFonts w:eastAsia="Arial Unicode MS"/>
                <w:b/>
                <w:kern w:val="2"/>
                <w:sz w:val="24"/>
                <w:szCs w:val="24"/>
              </w:rPr>
            </w:pPr>
            <w:r>
              <w:rPr>
                <w:rFonts w:eastAsia="Arial Unicode MS"/>
                <w:b/>
                <w:kern w:val="2"/>
                <w:sz w:val="24"/>
                <w:szCs w:val="24"/>
              </w:rPr>
              <w:t>3 416 551,00</w:t>
            </w:r>
          </w:p>
        </w:tc>
        <w:tc>
          <w:tcPr>
            <w:tcW w:w="1813" w:type="dxa"/>
          </w:tcPr>
          <w:p w14:paraId="4023E674" w14:textId="77777777" w:rsidR="00BE3E11" w:rsidRPr="0005572E" w:rsidRDefault="00BE3E11" w:rsidP="00574FDE">
            <w:pPr>
              <w:widowControl w:val="0"/>
              <w:suppressAutoHyphens/>
              <w:rPr>
                <w:rFonts w:eastAsia="Arial Unicode MS"/>
                <w:kern w:val="2"/>
                <w:sz w:val="24"/>
                <w:szCs w:val="24"/>
              </w:rPr>
            </w:pPr>
          </w:p>
        </w:tc>
      </w:tr>
      <w:tr w:rsidR="00BE3E11" w:rsidRPr="0005572E" w14:paraId="1C721299" w14:textId="77777777" w:rsidTr="00135BE1">
        <w:tc>
          <w:tcPr>
            <w:tcW w:w="14786" w:type="dxa"/>
            <w:gridSpan w:val="10"/>
          </w:tcPr>
          <w:p w14:paraId="65FC55BD" w14:textId="77777777" w:rsidR="00BE3E11" w:rsidRPr="0005572E" w:rsidRDefault="00BE3E11" w:rsidP="00BE3E11">
            <w:pPr>
              <w:widowControl w:val="0"/>
              <w:numPr>
                <w:ilvl w:val="0"/>
                <w:numId w:val="4"/>
              </w:numPr>
              <w:suppressAutoHyphens/>
              <w:contextualSpacing/>
              <w:jc w:val="center"/>
              <w:rPr>
                <w:rFonts w:eastAsia="Arial Unicode MS"/>
                <w:kern w:val="2"/>
                <w:sz w:val="24"/>
                <w:szCs w:val="24"/>
              </w:rPr>
            </w:pPr>
            <w:r w:rsidRPr="0005572E">
              <w:rPr>
                <w:rFonts w:eastAsia="Arial Unicode MS"/>
                <w:bCs/>
                <w:kern w:val="2"/>
                <w:sz w:val="24"/>
                <w:szCs w:val="24"/>
              </w:rPr>
              <w:t>Водоснабжение и водоотведение</w:t>
            </w:r>
          </w:p>
        </w:tc>
      </w:tr>
      <w:tr w:rsidR="00BE3E11" w:rsidRPr="0005572E" w14:paraId="0EA26427" w14:textId="77777777" w:rsidTr="00E73E4C">
        <w:tc>
          <w:tcPr>
            <w:tcW w:w="540" w:type="dxa"/>
          </w:tcPr>
          <w:p w14:paraId="5F403060"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4.1</w:t>
            </w:r>
          </w:p>
        </w:tc>
        <w:tc>
          <w:tcPr>
            <w:tcW w:w="2262" w:type="dxa"/>
          </w:tcPr>
          <w:p w14:paraId="3C8CC6F1"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Работы по ремонту и монтажу пожарных гидрантов</w:t>
            </w:r>
          </w:p>
        </w:tc>
        <w:tc>
          <w:tcPr>
            <w:tcW w:w="2551" w:type="dxa"/>
          </w:tcPr>
          <w:p w14:paraId="7FB8CCE2"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Всеволожский район, Ленинградская область, дер. Агалатово, д. Вартемяги, д. Касимово, д. Скотное.</w:t>
            </w:r>
          </w:p>
        </w:tc>
        <w:tc>
          <w:tcPr>
            <w:tcW w:w="2449" w:type="dxa"/>
            <w:gridSpan w:val="2"/>
          </w:tcPr>
          <w:p w14:paraId="6F990949"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591" w:type="dxa"/>
          </w:tcPr>
          <w:p w14:paraId="5D063A37" w14:textId="77777777"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202</w:t>
            </w:r>
            <w:r w:rsidR="00E92430">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14:paraId="52F44432"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300 000,00</w:t>
            </w:r>
          </w:p>
        </w:tc>
        <w:tc>
          <w:tcPr>
            <w:tcW w:w="1923" w:type="dxa"/>
          </w:tcPr>
          <w:p w14:paraId="7FE9016F"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t>300 000,00</w:t>
            </w:r>
          </w:p>
        </w:tc>
        <w:tc>
          <w:tcPr>
            <w:tcW w:w="1813" w:type="dxa"/>
          </w:tcPr>
          <w:p w14:paraId="28E90646"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7A732C9A" w14:textId="77777777" w:rsidTr="00E73E4C">
        <w:tc>
          <w:tcPr>
            <w:tcW w:w="540" w:type="dxa"/>
          </w:tcPr>
          <w:p w14:paraId="06E8F2E7" w14:textId="77777777" w:rsidR="00BE3E11" w:rsidRPr="0005572E" w:rsidRDefault="00BE3E11" w:rsidP="00574FDE">
            <w:pPr>
              <w:widowControl w:val="0"/>
              <w:suppressAutoHyphens/>
              <w:rPr>
                <w:rFonts w:eastAsia="Arial Unicode MS"/>
                <w:kern w:val="2"/>
                <w:sz w:val="24"/>
                <w:szCs w:val="24"/>
              </w:rPr>
            </w:pPr>
            <w:r w:rsidRPr="0005572E">
              <w:rPr>
                <w:rFonts w:eastAsia="Arial Unicode MS"/>
                <w:kern w:val="2"/>
                <w:sz w:val="24"/>
                <w:szCs w:val="24"/>
              </w:rPr>
              <w:lastRenderedPageBreak/>
              <w:t>4.2</w:t>
            </w:r>
          </w:p>
        </w:tc>
        <w:tc>
          <w:tcPr>
            <w:tcW w:w="2262" w:type="dxa"/>
          </w:tcPr>
          <w:p w14:paraId="31BB4D61"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Разработка схемы водоснабжения и водоотведения (актуализация)</w:t>
            </w:r>
          </w:p>
        </w:tc>
        <w:tc>
          <w:tcPr>
            <w:tcW w:w="2551" w:type="dxa"/>
          </w:tcPr>
          <w:p w14:paraId="79944452"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Ленинградская область, Всеволожский район, Агалатовское сельское поселение</w:t>
            </w:r>
          </w:p>
        </w:tc>
        <w:tc>
          <w:tcPr>
            <w:tcW w:w="2449" w:type="dxa"/>
            <w:gridSpan w:val="2"/>
          </w:tcPr>
          <w:p w14:paraId="480E05EF" w14:textId="77777777" w:rsidR="00BE3E11" w:rsidRPr="0005572E" w:rsidRDefault="005F4D3B" w:rsidP="00574FDE">
            <w:pPr>
              <w:widowControl w:val="0"/>
              <w:suppressAutoHyphens/>
              <w:rPr>
                <w:rFonts w:eastAsia="Arial Unicode MS"/>
                <w:kern w:val="2"/>
                <w:sz w:val="24"/>
                <w:szCs w:val="24"/>
              </w:rPr>
            </w:pPr>
            <w:r w:rsidRPr="005F4D3B">
              <w:rPr>
                <w:rFonts w:eastAsia="Arial Unicode MS"/>
                <w:kern w:val="2"/>
                <w:sz w:val="24"/>
                <w:szCs w:val="24"/>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591" w:type="dxa"/>
          </w:tcPr>
          <w:p w14:paraId="5D067D4F" w14:textId="77777777"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202</w:t>
            </w:r>
            <w:r w:rsidR="00E92430">
              <w:rPr>
                <w:rFonts w:eastAsia="Arial Unicode MS"/>
                <w:kern w:val="2"/>
                <w:sz w:val="24"/>
                <w:szCs w:val="24"/>
              </w:rPr>
              <w:t>1</w:t>
            </w:r>
            <w:r w:rsidRPr="0005572E">
              <w:rPr>
                <w:rFonts w:eastAsia="Arial Unicode MS"/>
                <w:kern w:val="2"/>
                <w:sz w:val="24"/>
                <w:szCs w:val="24"/>
              </w:rPr>
              <w:t xml:space="preserve"> г.</w:t>
            </w:r>
          </w:p>
        </w:tc>
        <w:tc>
          <w:tcPr>
            <w:tcW w:w="1657" w:type="dxa"/>
            <w:gridSpan w:val="2"/>
          </w:tcPr>
          <w:p w14:paraId="5D023795" w14:textId="77777777"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1</w:t>
            </w:r>
            <w:r w:rsidR="00E92430">
              <w:rPr>
                <w:rFonts w:eastAsia="Arial Unicode MS"/>
                <w:kern w:val="2"/>
                <w:sz w:val="24"/>
                <w:szCs w:val="24"/>
              </w:rPr>
              <w:t>5</w:t>
            </w:r>
            <w:r w:rsidRPr="0005572E">
              <w:rPr>
                <w:rFonts w:eastAsia="Arial Unicode MS"/>
                <w:kern w:val="2"/>
                <w:sz w:val="24"/>
                <w:szCs w:val="24"/>
              </w:rPr>
              <w:t>0 000,00</w:t>
            </w:r>
          </w:p>
        </w:tc>
        <w:tc>
          <w:tcPr>
            <w:tcW w:w="1923" w:type="dxa"/>
          </w:tcPr>
          <w:p w14:paraId="391B40F2" w14:textId="77777777" w:rsidR="00BE3E11" w:rsidRPr="0005572E" w:rsidRDefault="00BE3E11" w:rsidP="00E92430">
            <w:pPr>
              <w:widowControl w:val="0"/>
              <w:suppressAutoHyphens/>
              <w:rPr>
                <w:rFonts w:eastAsia="Arial Unicode MS"/>
                <w:kern w:val="2"/>
                <w:sz w:val="24"/>
                <w:szCs w:val="24"/>
              </w:rPr>
            </w:pPr>
            <w:r w:rsidRPr="0005572E">
              <w:rPr>
                <w:rFonts w:eastAsia="Arial Unicode MS"/>
                <w:kern w:val="2"/>
                <w:sz w:val="24"/>
                <w:szCs w:val="24"/>
              </w:rPr>
              <w:t>1</w:t>
            </w:r>
            <w:r w:rsidR="00E92430">
              <w:rPr>
                <w:rFonts w:eastAsia="Arial Unicode MS"/>
                <w:kern w:val="2"/>
                <w:sz w:val="24"/>
                <w:szCs w:val="24"/>
              </w:rPr>
              <w:t>5</w:t>
            </w:r>
            <w:r w:rsidRPr="0005572E">
              <w:rPr>
                <w:rFonts w:eastAsia="Arial Unicode MS"/>
                <w:kern w:val="2"/>
                <w:sz w:val="24"/>
                <w:szCs w:val="24"/>
              </w:rPr>
              <w:t>0 000,00</w:t>
            </w:r>
          </w:p>
        </w:tc>
        <w:tc>
          <w:tcPr>
            <w:tcW w:w="1813" w:type="dxa"/>
          </w:tcPr>
          <w:p w14:paraId="65975A61" w14:textId="77777777" w:rsidR="00BE3E11" w:rsidRPr="0005572E" w:rsidRDefault="00BE3E11" w:rsidP="00574FDE">
            <w:pPr>
              <w:widowControl w:val="0"/>
              <w:suppressAutoHyphens/>
              <w:rPr>
                <w:rFonts w:eastAsia="Arial Unicode MS"/>
                <w:kern w:val="2"/>
                <w:sz w:val="24"/>
                <w:szCs w:val="24"/>
              </w:rPr>
            </w:pPr>
            <w:r w:rsidRPr="0005572E">
              <w:rPr>
                <w:rFonts w:eastAsia="Arial Unicode MS"/>
                <w:bCs/>
                <w:kern w:val="2"/>
                <w:sz w:val="24"/>
                <w:szCs w:val="24"/>
              </w:rPr>
              <w:t>Отдел ЖКХ и УМИ администрации МО «Агалатовское сельское поселение»</w:t>
            </w:r>
          </w:p>
        </w:tc>
      </w:tr>
      <w:tr w:rsidR="00BE3E11" w:rsidRPr="0005572E" w14:paraId="72673937" w14:textId="77777777" w:rsidTr="00135BE1">
        <w:tc>
          <w:tcPr>
            <w:tcW w:w="9393" w:type="dxa"/>
            <w:gridSpan w:val="6"/>
          </w:tcPr>
          <w:p w14:paraId="2F830955" w14:textId="77777777"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разделу 4:</w:t>
            </w:r>
          </w:p>
        </w:tc>
        <w:tc>
          <w:tcPr>
            <w:tcW w:w="1657" w:type="dxa"/>
            <w:gridSpan w:val="2"/>
          </w:tcPr>
          <w:p w14:paraId="5109BF3F" w14:textId="77777777" w:rsidR="00BE3E11" w:rsidRPr="0005572E" w:rsidRDefault="00BE3E11" w:rsidP="00E92430">
            <w:pPr>
              <w:widowControl w:val="0"/>
              <w:suppressAutoHyphens/>
              <w:rPr>
                <w:rFonts w:eastAsia="Arial Unicode MS"/>
                <w:b/>
                <w:kern w:val="2"/>
                <w:sz w:val="24"/>
                <w:szCs w:val="24"/>
              </w:rPr>
            </w:pPr>
            <w:r w:rsidRPr="0005572E">
              <w:rPr>
                <w:rFonts w:eastAsia="Arial Unicode MS"/>
                <w:b/>
                <w:kern w:val="2"/>
                <w:sz w:val="24"/>
                <w:szCs w:val="24"/>
              </w:rPr>
              <w:t>4</w:t>
            </w:r>
            <w:r w:rsidR="00E92430">
              <w:rPr>
                <w:rFonts w:eastAsia="Arial Unicode MS"/>
                <w:b/>
                <w:kern w:val="2"/>
                <w:sz w:val="24"/>
                <w:szCs w:val="24"/>
              </w:rPr>
              <w:t>5</w:t>
            </w:r>
            <w:r w:rsidRPr="0005572E">
              <w:rPr>
                <w:rFonts w:eastAsia="Arial Unicode MS"/>
                <w:b/>
                <w:kern w:val="2"/>
                <w:sz w:val="24"/>
                <w:szCs w:val="24"/>
              </w:rPr>
              <w:t>0 000,00</w:t>
            </w:r>
          </w:p>
        </w:tc>
        <w:tc>
          <w:tcPr>
            <w:tcW w:w="1923" w:type="dxa"/>
          </w:tcPr>
          <w:p w14:paraId="7DFAA4A8" w14:textId="77777777" w:rsidR="00BE3E11" w:rsidRPr="0005572E" w:rsidRDefault="00BE3E11" w:rsidP="00E92430">
            <w:pPr>
              <w:widowControl w:val="0"/>
              <w:suppressAutoHyphens/>
              <w:rPr>
                <w:rFonts w:eastAsia="Arial Unicode MS"/>
                <w:b/>
                <w:kern w:val="2"/>
                <w:sz w:val="24"/>
                <w:szCs w:val="24"/>
              </w:rPr>
            </w:pPr>
            <w:r w:rsidRPr="0005572E">
              <w:rPr>
                <w:rFonts w:eastAsia="Arial Unicode MS"/>
                <w:b/>
                <w:kern w:val="2"/>
                <w:sz w:val="24"/>
                <w:szCs w:val="24"/>
              </w:rPr>
              <w:t>4</w:t>
            </w:r>
            <w:r w:rsidR="00E92430">
              <w:rPr>
                <w:rFonts w:eastAsia="Arial Unicode MS"/>
                <w:b/>
                <w:kern w:val="2"/>
                <w:sz w:val="24"/>
                <w:szCs w:val="24"/>
              </w:rPr>
              <w:t>5</w:t>
            </w:r>
            <w:r w:rsidRPr="0005572E">
              <w:rPr>
                <w:rFonts w:eastAsia="Arial Unicode MS"/>
                <w:b/>
                <w:kern w:val="2"/>
                <w:sz w:val="24"/>
                <w:szCs w:val="24"/>
              </w:rPr>
              <w:t>0 000,00</w:t>
            </w:r>
          </w:p>
        </w:tc>
        <w:tc>
          <w:tcPr>
            <w:tcW w:w="1813" w:type="dxa"/>
          </w:tcPr>
          <w:p w14:paraId="138BB9E5" w14:textId="77777777" w:rsidR="00BE3E11" w:rsidRPr="0005572E" w:rsidRDefault="00BE3E11" w:rsidP="00574FDE">
            <w:pPr>
              <w:widowControl w:val="0"/>
              <w:suppressAutoHyphens/>
              <w:rPr>
                <w:rFonts w:eastAsia="Arial Unicode MS"/>
                <w:kern w:val="2"/>
                <w:sz w:val="24"/>
                <w:szCs w:val="24"/>
              </w:rPr>
            </w:pPr>
          </w:p>
        </w:tc>
      </w:tr>
      <w:tr w:rsidR="00BE3E11" w:rsidRPr="0005572E" w14:paraId="6E60C4C3" w14:textId="77777777" w:rsidTr="00135BE1">
        <w:tc>
          <w:tcPr>
            <w:tcW w:w="9393" w:type="dxa"/>
            <w:gridSpan w:val="6"/>
          </w:tcPr>
          <w:p w14:paraId="7D0AE791" w14:textId="77777777" w:rsidR="00BE3E11" w:rsidRPr="0005572E" w:rsidRDefault="00BE3E11" w:rsidP="00574FDE">
            <w:pPr>
              <w:widowControl w:val="0"/>
              <w:suppressAutoHyphens/>
              <w:rPr>
                <w:rFonts w:eastAsia="Arial Unicode MS"/>
                <w:b/>
                <w:kern w:val="2"/>
                <w:sz w:val="24"/>
                <w:szCs w:val="24"/>
              </w:rPr>
            </w:pPr>
            <w:r w:rsidRPr="0005572E">
              <w:rPr>
                <w:rFonts w:eastAsia="Arial Unicode MS"/>
                <w:b/>
                <w:kern w:val="2"/>
                <w:sz w:val="24"/>
                <w:szCs w:val="24"/>
              </w:rPr>
              <w:t>ИТОГО по программе</w:t>
            </w:r>
          </w:p>
        </w:tc>
        <w:tc>
          <w:tcPr>
            <w:tcW w:w="1657" w:type="dxa"/>
            <w:gridSpan w:val="2"/>
          </w:tcPr>
          <w:p w14:paraId="266297CB" w14:textId="77777777" w:rsidR="00BE3E11" w:rsidRPr="0005572E" w:rsidRDefault="00E73E4C" w:rsidP="00FF04D0">
            <w:pPr>
              <w:widowControl w:val="0"/>
              <w:suppressAutoHyphens/>
              <w:rPr>
                <w:rFonts w:eastAsia="Arial Unicode MS"/>
                <w:b/>
                <w:kern w:val="2"/>
                <w:sz w:val="24"/>
                <w:szCs w:val="24"/>
              </w:rPr>
            </w:pPr>
            <w:r>
              <w:rPr>
                <w:rFonts w:eastAsia="Arial Unicode MS"/>
                <w:b/>
                <w:kern w:val="2"/>
                <w:sz w:val="24"/>
                <w:szCs w:val="24"/>
              </w:rPr>
              <w:t xml:space="preserve"> </w:t>
            </w:r>
            <w:r w:rsidR="00FF04D0">
              <w:rPr>
                <w:rFonts w:eastAsia="Arial Unicode MS"/>
                <w:b/>
                <w:kern w:val="2"/>
                <w:sz w:val="24"/>
                <w:szCs w:val="24"/>
              </w:rPr>
              <w:t>7</w:t>
            </w:r>
            <w:r>
              <w:rPr>
                <w:rFonts w:eastAsia="Arial Unicode MS"/>
                <w:b/>
                <w:kern w:val="2"/>
                <w:sz w:val="24"/>
                <w:szCs w:val="24"/>
              </w:rPr>
              <w:t> 646 551 ,00</w:t>
            </w:r>
          </w:p>
        </w:tc>
        <w:tc>
          <w:tcPr>
            <w:tcW w:w="1923" w:type="dxa"/>
          </w:tcPr>
          <w:p w14:paraId="2F6612CD" w14:textId="77777777" w:rsidR="00BE3E11" w:rsidRPr="0005572E" w:rsidRDefault="00E73E4C" w:rsidP="00FF04D0">
            <w:pPr>
              <w:widowControl w:val="0"/>
              <w:suppressAutoHyphens/>
              <w:rPr>
                <w:rFonts w:eastAsia="Arial Unicode MS"/>
                <w:b/>
                <w:kern w:val="2"/>
                <w:sz w:val="24"/>
                <w:szCs w:val="24"/>
              </w:rPr>
            </w:pPr>
            <w:r>
              <w:rPr>
                <w:rFonts w:eastAsia="Arial Unicode MS"/>
                <w:b/>
                <w:kern w:val="2"/>
                <w:sz w:val="24"/>
                <w:szCs w:val="24"/>
              </w:rPr>
              <w:t xml:space="preserve"> </w:t>
            </w:r>
            <w:r w:rsidR="00FF04D0">
              <w:rPr>
                <w:rFonts w:eastAsia="Arial Unicode MS"/>
                <w:b/>
                <w:kern w:val="2"/>
                <w:sz w:val="24"/>
                <w:szCs w:val="24"/>
              </w:rPr>
              <w:t>7</w:t>
            </w:r>
            <w:r>
              <w:rPr>
                <w:rFonts w:eastAsia="Arial Unicode MS"/>
                <w:b/>
                <w:kern w:val="2"/>
                <w:sz w:val="24"/>
                <w:szCs w:val="24"/>
              </w:rPr>
              <w:t xml:space="preserve"> 646 551 ,00 </w:t>
            </w:r>
          </w:p>
        </w:tc>
        <w:tc>
          <w:tcPr>
            <w:tcW w:w="1813" w:type="dxa"/>
          </w:tcPr>
          <w:p w14:paraId="79EC03F5" w14:textId="77777777" w:rsidR="00BE3E11" w:rsidRPr="0005572E" w:rsidRDefault="00BE3E11" w:rsidP="00574FDE">
            <w:pPr>
              <w:widowControl w:val="0"/>
              <w:suppressAutoHyphens/>
              <w:rPr>
                <w:rFonts w:eastAsia="Arial Unicode MS"/>
                <w:kern w:val="2"/>
                <w:sz w:val="24"/>
                <w:szCs w:val="24"/>
              </w:rPr>
            </w:pPr>
          </w:p>
        </w:tc>
      </w:tr>
      <w:bookmarkEnd w:id="0"/>
    </w:tbl>
    <w:p w14:paraId="1169694D" w14:textId="77777777" w:rsidR="007D2674" w:rsidRDefault="007D2674" w:rsidP="00E73E4C"/>
    <w:sectPr w:rsidR="007D2674" w:rsidSect="005F4D3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45D6742E"/>
    <w:multiLevelType w:val="hybridMultilevel"/>
    <w:tmpl w:val="216447E4"/>
    <w:lvl w:ilvl="0" w:tplc="0419000F">
      <w:start w:val="1"/>
      <w:numFmt w:val="decimal"/>
      <w:lvlText w:val="%1."/>
      <w:lvlJc w:val="left"/>
      <w:pPr>
        <w:ind w:left="795" w:hanging="360"/>
      </w:pPr>
    </w:lvl>
    <w:lvl w:ilvl="1" w:tplc="04190019">
      <w:start w:val="1"/>
      <w:numFmt w:val="lowerLetter"/>
      <w:lvlText w:val="%2."/>
      <w:lvlJc w:val="left"/>
      <w:pPr>
        <w:ind w:left="1515" w:hanging="360"/>
      </w:pPr>
    </w:lvl>
    <w:lvl w:ilvl="2" w:tplc="0419001B">
      <w:start w:val="1"/>
      <w:numFmt w:val="lowerRoman"/>
      <w:lvlText w:val="%3."/>
      <w:lvlJc w:val="right"/>
      <w:pPr>
        <w:ind w:left="2235" w:hanging="180"/>
      </w:pPr>
    </w:lvl>
    <w:lvl w:ilvl="3" w:tplc="0419000F">
      <w:start w:val="1"/>
      <w:numFmt w:val="decimal"/>
      <w:lvlText w:val="%4."/>
      <w:lvlJc w:val="left"/>
      <w:pPr>
        <w:ind w:left="2955" w:hanging="360"/>
      </w:pPr>
    </w:lvl>
    <w:lvl w:ilvl="4" w:tplc="04190019">
      <w:start w:val="1"/>
      <w:numFmt w:val="lowerLetter"/>
      <w:lvlText w:val="%5."/>
      <w:lvlJc w:val="left"/>
      <w:pPr>
        <w:ind w:left="3675" w:hanging="360"/>
      </w:pPr>
    </w:lvl>
    <w:lvl w:ilvl="5" w:tplc="0419001B">
      <w:start w:val="1"/>
      <w:numFmt w:val="lowerRoman"/>
      <w:lvlText w:val="%6."/>
      <w:lvlJc w:val="right"/>
      <w:pPr>
        <w:ind w:left="4395" w:hanging="180"/>
      </w:pPr>
    </w:lvl>
    <w:lvl w:ilvl="6" w:tplc="0419000F">
      <w:start w:val="1"/>
      <w:numFmt w:val="decimal"/>
      <w:lvlText w:val="%7."/>
      <w:lvlJc w:val="left"/>
      <w:pPr>
        <w:ind w:left="5115" w:hanging="360"/>
      </w:pPr>
    </w:lvl>
    <w:lvl w:ilvl="7" w:tplc="04190019">
      <w:start w:val="1"/>
      <w:numFmt w:val="lowerLetter"/>
      <w:lvlText w:val="%8."/>
      <w:lvlJc w:val="left"/>
      <w:pPr>
        <w:ind w:left="5835" w:hanging="360"/>
      </w:pPr>
    </w:lvl>
    <w:lvl w:ilvl="8" w:tplc="0419001B">
      <w:start w:val="1"/>
      <w:numFmt w:val="lowerRoman"/>
      <w:lvlText w:val="%9."/>
      <w:lvlJc w:val="right"/>
      <w:pPr>
        <w:ind w:left="6555" w:hanging="180"/>
      </w:pPr>
    </w:lvl>
  </w:abstractNum>
  <w:abstractNum w:abstractNumId="2"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737F1EE7"/>
    <w:multiLevelType w:val="hybridMultilevel"/>
    <w:tmpl w:val="AFAE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51"/>
    <w:rsid w:val="00135BE1"/>
    <w:rsid w:val="00204BE3"/>
    <w:rsid w:val="00247CFA"/>
    <w:rsid w:val="003248BF"/>
    <w:rsid w:val="00387858"/>
    <w:rsid w:val="004247A1"/>
    <w:rsid w:val="00574FDE"/>
    <w:rsid w:val="005D16EB"/>
    <w:rsid w:val="005F4D3B"/>
    <w:rsid w:val="00665A5B"/>
    <w:rsid w:val="00677F51"/>
    <w:rsid w:val="00772A11"/>
    <w:rsid w:val="007D2674"/>
    <w:rsid w:val="00A05B96"/>
    <w:rsid w:val="00A52181"/>
    <w:rsid w:val="00B17536"/>
    <w:rsid w:val="00B67E26"/>
    <w:rsid w:val="00B704BA"/>
    <w:rsid w:val="00BE3E11"/>
    <w:rsid w:val="00C22833"/>
    <w:rsid w:val="00C23AE8"/>
    <w:rsid w:val="00DC4994"/>
    <w:rsid w:val="00E73E4C"/>
    <w:rsid w:val="00E92430"/>
    <w:rsid w:val="00FD7B9B"/>
    <w:rsid w:val="00FF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7AD9"/>
  <w15:docId w15:val="{84A65030-775F-47F0-8DD0-F4A7D41B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rsid w:val="00BE3E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BE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B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consultantplus\::offline:ref=9D0213250B1B57BC11910141745BF0A21E486B30C8FFAA43079EB937A3o2R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7009-9FBF-40AA-9E0E-481AA092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6580</Words>
  <Characters>37508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cp:lastModifiedBy>
  <cp:revision>2</cp:revision>
  <cp:lastPrinted>2021-02-10T08:06:00Z</cp:lastPrinted>
  <dcterms:created xsi:type="dcterms:W3CDTF">2021-02-10T08:43:00Z</dcterms:created>
  <dcterms:modified xsi:type="dcterms:W3CDTF">2021-02-10T08:43:00Z</dcterms:modified>
</cp:coreProperties>
</file>